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27B85" w14:textId="77777777" w:rsidR="006246A5" w:rsidRPr="006246A5" w:rsidRDefault="006246A5" w:rsidP="00E21A04">
      <w:pPr>
        <w:spacing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b/>
          <w:bCs/>
          <w:color w:val="000000"/>
          <w:kern w:val="0"/>
          <w:lang w:val="en-GB" w:eastAsia="sv-SE"/>
          <w14:ligatures w14:val="none"/>
        </w:rPr>
        <w:t xml:space="preserve">Statement from the Faith-Based Organisations </w:t>
      </w:r>
      <w:proofErr w:type="gramStart"/>
      <w:r w:rsidRPr="006246A5">
        <w:rPr>
          <w:rFonts w:ascii="Arial" w:eastAsia="Times New Roman" w:hAnsi="Arial" w:cs="Arial"/>
          <w:b/>
          <w:bCs/>
          <w:color w:val="000000"/>
          <w:kern w:val="0"/>
          <w:lang w:val="en-GB" w:eastAsia="sv-SE"/>
          <w14:ligatures w14:val="none"/>
        </w:rPr>
        <w:t>To</w:t>
      </w:r>
      <w:proofErr w:type="gramEnd"/>
      <w:r w:rsidRPr="006246A5">
        <w:rPr>
          <w:rFonts w:ascii="Arial" w:eastAsia="Times New Roman" w:hAnsi="Arial" w:cs="Arial"/>
          <w:b/>
          <w:bCs/>
          <w:color w:val="000000"/>
          <w:kern w:val="0"/>
          <w:lang w:val="en-GB" w:eastAsia="sv-SE"/>
          <w14:ligatures w14:val="none"/>
        </w:rPr>
        <w:t xml:space="preserve"> the High-Level Ministerial Segment of the 30th Session of the Conference of the Parties – COP30 to the UNFCCC 18 November 2025 Belem, Brazil</w:t>
      </w:r>
    </w:p>
    <w:p w14:paraId="14BBC5D5" w14:textId="77777777" w:rsidR="006246A5" w:rsidRPr="006246A5" w:rsidRDefault="006246A5" w:rsidP="00E21A04">
      <w:pPr>
        <w:spacing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 </w:t>
      </w:r>
    </w:p>
    <w:p w14:paraId="02A12DB0" w14:textId="63DA93DC" w:rsidR="006246A5" w:rsidRPr="006246A5" w:rsidRDefault="006246A5" w:rsidP="00E21A04">
      <w:pPr>
        <w:spacing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b/>
          <w:bCs/>
          <w:color w:val="000000"/>
          <w:kern w:val="0"/>
          <w:lang w:val="en-GB" w:eastAsia="sv-SE"/>
          <w14:ligatures w14:val="none"/>
        </w:rPr>
        <w:t>COP 30 Interfaith Call to Action</w:t>
      </w:r>
    </w:p>
    <w:p w14:paraId="6422CFFF" w14:textId="77777777" w:rsidR="006246A5" w:rsidRPr="006246A5" w:rsidRDefault="006246A5" w:rsidP="00E21A04">
      <w:pPr>
        <w:spacing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b/>
          <w:bCs/>
          <w:color w:val="000000"/>
          <w:kern w:val="0"/>
          <w:lang w:val="en-GB" w:eastAsia="sv-SE"/>
          <w14:ligatures w14:val="none"/>
        </w:rPr>
        <w:tab/>
      </w:r>
      <w:r w:rsidRPr="006246A5">
        <w:rPr>
          <w:rFonts w:ascii="Arial" w:eastAsia="Times New Roman" w:hAnsi="Arial" w:cs="Arial"/>
          <w:b/>
          <w:bCs/>
          <w:color w:val="000000"/>
          <w:kern w:val="0"/>
          <w:lang w:val="en-GB" w:eastAsia="sv-SE"/>
          <w14:ligatures w14:val="none"/>
        </w:rPr>
        <w:tab/>
        <w:t xml:space="preserve"> </w:t>
      </w:r>
      <w:r w:rsidRPr="006246A5">
        <w:rPr>
          <w:rFonts w:ascii="Arial" w:eastAsia="Times New Roman" w:hAnsi="Arial" w:cs="Arial"/>
          <w:b/>
          <w:bCs/>
          <w:color w:val="000000"/>
          <w:kern w:val="0"/>
          <w:lang w:val="en-GB" w:eastAsia="sv-SE"/>
          <w14:ligatures w14:val="none"/>
        </w:rPr>
        <w:tab/>
        <w:t xml:space="preserve"> </w:t>
      </w:r>
      <w:r w:rsidRPr="006246A5">
        <w:rPr>
          <w:rFonts w:ascii="Arial" w:eastAsia="Times New Roman" w:hAnsi="Arial" w:cs="Arial"/>
          <w:b/>
          <w:bCs/>
          <w:color w:val="000000"/>
          <w:kern w:val="0"/>
          <w:lang w:val="en-GB" w:eastAsia="sv-SE"/>
          <w14:ligatures w14:val="none"/>
        </w:rPr>
        <w:tab/>
        <w:t xml:space="preserve"> </w:t>
      </w:r>
      <w:r w:rsidRPr="006246A5">
        <w:rPr>
          <w:rFonts w:ascii="Arial" w:eastAsia="Times New Roman" w:hAnsi="Arial" w:cs="Arial"/>
          <w:b/>
          <w:bCs/>
          <w:color w:val="000000"/>
          <w:kern w:val="0"/>
          <w:lang w:val="en-GB" w:eastAsia="sv-SE"/>
          <w14:ligatures w14:val="none"/>
        </w:rPr>
        <w:tab/>
      </w:r>
      <w:r w:rsidRPr="006246A5">
        <w:rPr>
          <w:rFonts w:ascii="Arial" w:eastAsia="Times New Roman" w:hAnsi="Arial" w:cs="Arial"/>
          <w:b/>
          <w:bCs/>
          <w:color w:val="000000"/>
          <w:kern w:val="0"/>
          <w:lang w:val="en-GB" w:eastAsia="sv-SE"/>
          <w14:ligatures w14:val="none"/>
        </w:rPr>
        <w:tab/>
      </w:r>
    </w:p>
    <w:p w14:paraId="745320A5" w14:textId="77777777" w:rsidR="00C51C36" w:rsidRDefault="006246A5" w:rsidP="00C51C36">
      <w:pPr>
        <w:spacing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C51C36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Mr President, Distinguished Participants, Dear Brothers and Sisters, </w:t>
      </w:r>
    </w:p>
    <w:p w14:paraId="248F1778" w14:textId="77777777" w:rsidR="00C51C36" w:rsidRDefault="00C51C36" w:rsidP="00C51C36">
      <w:pPr>
        <w:spacing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</w:p>
    <w:p w14:paraId="4517BE33" w14:textId="557DA593" w:rsidR="006246A5" w:rsidRPr="006246A5" w:rsidRDefault="006246A5" w:rsidP="00C51C36">
      <w:pPr>
        <w:spacing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As the planet confronts an existential emergency, faith</w:t>
      </w:r>
      <w:r w:rsidR="00A069A2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communities 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are alarmed by the international community’s inaction. Our traditions hold no self-interest in global climate </w:t>
      </w:r>
      <w:r w:rsidR="00A069A2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negotiations</w:t>
      </w:r>
      <w:r w:rsidR="00E21A04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. </w:t>
      </w:r>
      <w:r w:rsidR="00A069A2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We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advoca</w:t>
      </w:r>
      <w:r w:rsidR="00553B23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te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</w:t>
      </w:r>
      <w:r w:rsidR="00A069A2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f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or all life on Earth.</w:t>
      </w:r>
    </w:p>
    <w:p w14:paraId="05A39664" w14:textId="723FD300" w:rsidR="006246A5" w:rsidRPr="006246A5" w:rsidRDefault="006246A5" w:rsidP="00E21A04">
      <w:pPr>
        <w:spacing w:before="240" w:after="240"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A decade after the Paris A</w:t>
      </w:r>
      <w:r w:rsidR="00A069A2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gre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emen</w:t>
      </w:r>
      <w:r w:rsidR="00E21A04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t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, </w:t>
      </w:r>
      <w:r w:rsidR="00E21A04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we 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stand firmly for our planet, for the most vulnerable, and for future generations of every species. Our communities are united by moral teachings call</w:t>
      </w:r>
      <w:r w:rsidR="00553B23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ing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us to work for climate justic</w:t>
      </w:r>
      <w:r w:rsidR="00553B23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e and uphold a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human-rights</w:t>
      </w:r>
      <w:r w:rsidR="00A069A2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approac</w:t>
      </w:r>
      <w:r w:rsidR="00A069A2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h 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that prioritises the voices </w:t>
      </w:r>
      <w:r w:rsidR="00C51C36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of </w:t>
      </w:r>
      <w:r w:rsidR="00E21A04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the most impacted.</w:t>
      </w:r>
    </w:p>
    <w:p w14:paraId="302069F4" w14:textId="36D30284" w:rsidR="006246A5" w:rsidRPr="006246A5" w:rsidRDefault="006246A5" w:rsidP="00E21A04">
      <w:pPr>
        <w:spacing w:before="240" w:after="240"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Only 10% of the world’s population has been responsible for two-thirds of all greenhouse gas emissions since 1990. Those most responsible</w:t>
      </w:r>
      <w:r w:rsidR="00E21A04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must take the lead in reducing emissions and providing the financial resources for a just transition.</w:t>
      </w:r>
    </w:p>
    <w:p w14:paraId="668D86F0" w14:textId="1335CEE7" w:rsidR="006246A5" w:rsidRPr="006246A5" w:rsidRDefault="006246A5" w:rsidP="00E21A04">
      <w:pPr>
        <w:spacing w:before="240" w:after="240"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Today, 3.4 billion people live in countries that spend more on servicing debt than on responding to the climate emergency</w:t>
      </w:r>
      <w:r w:rsidR="00C51C36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and on essential services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. </w:t>
      </w:r>
      <w:r w:rsidR="00C51C36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T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he debt crisis intensifies the climate crisis, and the climate crisis worsens the debt crisis.</w:t>
      </w:r>
      <w:r w:rsidR="00E21A04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This must stop!</w:t>
      </w:r>
    </w:p>
    <w:p w14:paraId="5E7E8219" w14:textId="76E3AB93" w:rsidR="006246A5" w:rsidRPr="006246A5" w:rsidRDefault="006246A5" w:rsidP="00E21A04">
      <w:pPr>
        <w:spacing w:before="240" w:after="240"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We welcome the Brazilian presidency’s Global Ethical Stocktake.</w:t>
      </w:r>
      <w:r w:rsidR="00553B23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But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</w:t>
      </w:r>
      <w:r w:rsidR="00553B23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e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thics must be more than symbolic; they must shape decisions and outcomes. </w:t>
      </w:r>
    </w:p>
    <w:p w14:paraId="0BD794B9" w14:textId="6355B915" w:rsidR="006246A5" w:rsidRPr="006246A5" w:rsidRDefault="006246A5" w:rsidP="00C51C36">
      <w:pPr>
        <w:spacing w:before="240" w:after="240"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In </w:t>
      </w:r>
      <w:r w:rsidR="00C51C36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the spirit of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</w:t>
      </w:r>
      <w:proofErr w:type="spellStart"/>
      <w:r w:rsidRPr="006246A5">
        <w:rPr>
          <w:rFonts w:ascii="Arial" w:eastAsia="Times New Roman" w:hAnsi="Arial" w:cs="Arial"/>
          <w:i/>
          <w:iCs/>
          <w:color w:val="000000"/>
          <w:kern w:val="0"/>
          <w:lang w:val="en-GB" w:eastAsia="sv-SE"/>
          <w14:ligatures w14:val="none"/>
        </w:rPr>
        <w:t>Mutirão</w:t>
      </w:r>
      <w:proofErr w:type="spellEnd"/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—walking together, supporting one another, and leaving no one behind</w:t>
      </w:r>
      <w:r w:rsidR="00C51C36"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—</w:t>
      </w:r>
      <w:r w:rsidR="00C51C36">
        <w:rPr>
          <w:rFonts w:ascii="Arial" w:eastAsia="Times New Roman" w:hAnsi="Arial" w:cs="Arial"/>
          <w:b/>
          <w:bCs/>
          <w:color w:val="000000"/>
          <w:kern w:val="0"/>
          <w:lang w:val="en-GB" w:eastAsia="sv-SE"/>
          <w14:ligatures w14:val="none"/>
        </w:rPr>
        <w:t>w</w:t>
      </w:r>
      <w:r w:rsidRPr="006246A5">
        <w:rPr>
          <w:rFonts w:ascii="Arial" w:eastAsia="Times New Roman" w:hAnsi="Arial" w:cs="Arial"/>
          <w:b/>
          <w:bCs/>
          <w:color w:val="000000"/>
          <w:kern w:val="0"/>
          <w:lang w:val="en-GB" w:eastAsia="sv-SE"/>
          <w14:ligatures w14:val="none"/>
        </w:rPr>
        <w:t>e call upon COP 30 to</w:t>
      </w:r>
    </w:p>
    <w:p w14:paraId="68714117" w14:textId="57399A3E" w:rsidR="006246A5" w:rsidRPr="006246A5" w:rsidRDefault="00553B23" w:rsidP="00E21A04">
      <w:pPr>
        <w:numPr>
          <w:ilvl w:val="0"/>
          <w:numId w:val="3"/>
        </w:numPr>
        <w:spacing w:line="360" w:lineRule="auto"/>
        <w:textAlignment w:val="baseline"/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S</w:t>
      </w:r>
      <w:r w:rsidR="006246A5"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ecure that all climate actions are founded on equity and human rights, including gender equity and the protection of Indigenous Peoples’ rights</w:t>
      </w:r>
      <w:r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;</w:t>
      </w:r>
    </w:p>
    <w:p w14:paraId="7B728F54" w14:textId="57DF32AF" w:rsidR="006246A5" w:rsidRPr="006246A5" w:rsidRDefault="006246A5" w:rsidP="00E21A04">
      <w:pPr>
        <w:numPr>
          <w:ilvl w:val="0"/>
          <w:numId w:val="3"/>
        </w:numPr>
        <w:spacing w:line="360" w:lineRule="auto"/>
        <w:textAlignment w:val="baseline"/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Submit ambitious NDCs in line </w:t>
      </w:r>
      <w:r w:rsidR="00E21A04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with 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climate science</w:t>
      </w:r>
      <w:r w:rsidR="00553B23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;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</w:t>
      </w:r>
    </w:p>
    <w:p w14:paraId="74F1836C" w14:textId="1D3D6432" w:rsidR="006246A5" w:rsidRPr="006246A5" w:rsidRDefault="006246A5" w:rsidP="00E21A04">
      <w:pPr>
        <w:numPr>
          <w:ilvl w:val="0"/>
          <w:numId w:val="3"/>
        </w:numPr>
        <w:spacing w:line="360" w:lineRule="auto"/>
        <w:textAlignment w:val="baseline"/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lastRenderedPageBreak/>
        <w:t xml:space="preserve">Deliver on climate finance to the levels of 1.3 trillion dollar yearly </w:t>
      </w:r>
      <w:r w:rsidR="00E21A04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without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genera</w:t>
      </w:r>
      <w:r w:rsidR="00E21A04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ting new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debt, </w:t>
      </w:r>
      <w:r w:rsidR="00C51C36"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advance levies as a cornerstone of climate finance</w:t>
      </w:r>
      <w:r w:rsidR="00C51C36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, and</w:t>
      </w:r>
      <w:r w:rsidR="00C51C36"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include debt cancellation in climate finance negotiations</w:t>
      </w:r>
      <w:r w:rsidR="00553B23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;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</w:t>
      </w:r>
    </w:p>
    <w:p w14:paraId="704BB474" w14:textId="0A7085C3" w:rsidR="006246A5" w:rsidRPr="006246A5" w:rsidRDefault="006246A5" w:rsidP="00E21A04">
      <w:pPr>
        <w:numPr>
          <w:ilvl w:val="0"/>
          <w:numId w:val="3"/>
        </w:numPr>
        <w:spacing w:line="360" w:lineRule="auto"/>
        <w:textAlignment w:val="baseline"/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Adopt a Just Transition Work Programme</w:t>
      </w:r>
      <w:r w:rsidR="00C51C36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that </w:t>
      </w:r>
      <w:r w:rsidR="00553B23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accelerates the transition to renewables while tackling inequalities;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</w:t>
      </w:r>
      <w:r w:rsidR="00553B23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and</w:t>
      </w:r>
    </w:p>
    <w:p w14:paraId="2356A779" w14:textId="29275108" w:rsidR="006246A5" w:rsidRPr="006246A5" w:rsidRDefault="006246A5" w:rsidP="00E21A04">
      <w:pPr>
        <w:numPr>
          <w:ilvl w:val="0"/>
          <w:numId w:val="3"/>
        </w:numPr>
        <w:spacing w:line="360" w:lineRule="auto"/>
        <w:textAlignment w:val="baseline"/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Phase o</w:t>
      </w:r>
      <w:r w:rsidR="00C51C36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ut fossil fuels </w:t>
      </w:r>
      <w:r w:rsidR="00553B23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by adopting the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 xml:space="preserve"> Fossil Fuel Non</w:t>
      </w:r>
      <w:r w:rsidR="00A069A2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-</w:t>
      </w: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Proliferation Treaty.</w:t>
      </w:r>
    </w:p>
    <w:p w14:paraId="4E63A4FF" w14:textId="77777777" w:rsidR="006246A5" w:rsidRPr="006246A5" w:rsidRDefault="006246A5" w:rsidP="00E21A04">
      <w:pPr>
        <w:spacing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 </w:t>
      </w:r>
    </w:p>
    <w:p w14:paraId="5FBDB4E2" w14:textId="77777777" w:rsidR="006246A5" w:rsidRPr="006246A5" w:rsidRDefault="006246A5" w:rsidP="00E21A04">
      <w:pPr>
        <w:spacing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6246A5">
        <w:rPr>
          <w:rFonts w:ascii="Arial" w:eastAsia="Times New Roman" w:hAnsi="Arial" w:cs="Arial"/>
          <w:color w:val="000000"/>
          <w:kern w:val="0"/>
          <w:lang w:val="en-GB" w:eastAsia="sv-SE"/>
          <w14:ligatures w14:val="none"/>
        </w:rPr>
        <w:t> </w:t>
      </w:r>
    </w:p>
    <w:p w14:paraId="0BD131AC" w14:textId="77777777" w:rsidR="006246A5" w:rsidRPr="006246A5" w:rsidRDefault="006246A5" w:rsidP="00E21A04">
      <w:pPr>
        <w:spacing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</w:p>
    <w:p w14:paraId="736B58B7" w14:textId="77777777" w:rsidR="006246A5" w:rsidRPr="006246A5" w:rsidRDefault="002F0800" w:rsidP="00E21A04">
      <w:pPr>
        <w:spacing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val="en-GB" w:eastAsia="sv-SE"/>
          <w14:ligatures w14:val="none"/>
        </w:rPr>
      </w:r>
      <w:r w:rsidR="002F0800">
        <w:rPr>
          <w:rFonts w:ascii="Times New Roman" w:eastAsia="Times New Roman" w:hAnsi="Times New Roman" w:cs="Times New Roman"/>
          <w:noProof/>
          <w:kern w:val="0"/>
          <w:lang w:val="en-GB" w:eastAsia="sv-SE"/>
          <w14:ligatures w14:val="none"/>
        </w:rPr>
        <w:pict w14:anchorId="10626109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78375E63" w14:textId="77777777" w:rsidR="006246A5" w:rsidRPr="006246A5" w:rsidRDefault="006246A5" w:rsidP="00E21A04">
      <w:pPr>
        <w:spacing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  <w:r w:rsidRPr="00C51C36">
        <w:rPr>
          <w:rFonts w:ascii="Arial" w:eastAsia="Times New Roman" w:hAnsi="Arial" w:cs="Arial"/>
          <w:color w:val="467886"/>
          <w:kern w:val="0"/>
          <w:sz w:val="20"/>
          <w:szCs w:val="20"/>
          <w:vertAlign w:val="superscript"/>
          <w:lang w:val="de-CH" w:eastAsia="sv-SE"/>
          <w14:ligatures w14:val="none"/>
        </w:rPr>
        <w:t>[1]</w:t>
      </w:r>
      <w:r w:rsidRPr="00C51C36">
        <w:rPr>
          <w:rFonts w:ascii="Arial" w:eastAsia="Times New Roman" w:hAnsi="Arial" w:cs="Arial"/>
          <w:color w:val="000000"/>
          <w:kern w:val="0"/>
          <w:sz w:val="20"/>
          <w:szCs w:val="20"/>
          <w:lang w:val="de-CH" w:eastAsia="sv-SE"/>
          <w14:ligatures w14:val="none"/>
        </w:rPr>
        <w:t xml:space="preserve"> Schöngart, S., Nicholls, Z., Hoffmann, R., Pelz, S., &amp; Schleussner, C. (2025). </w:t>
      </w:r>
      <w:r w:rsidRPr="006246A5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v-SE"/>
          <w14:ligatures w14:val="none"/>
        </w:rPr>
        <w:t xml:space="preserve">High-income groups disproportionately contribute to climate extremes worldwide. </w:t>
      </w:r>
      <w:r w:rsidRPr="006246A5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val="en-GB" w:eastAsia="sv-SE"/>
          <w14:ligatures w14:val="none"/>
        </w:rPr>
        <w:t>Nature Climate Change</w:t>
      </w:r>
      <w:r w:rsidRPr="006246A5">
        <w:rPr>
          <w:rFonts w:ascii="Arial" w:eastAsia="Times New Roman" w:hAnsi="Arial" w:cs="Arial"/>
          <w:color w:val="000000"/>
          <w:kern w:val="0"/>
          <w:sz w:val="20"/>
          <w:szCs w:val="20"/>
          <w:lang w:val="en-GB" w:eastAsia="sv-SE"/>
          <w14:ligatures w14:val="none"/>
        </w:rPr>
        <w:t xml:space="preserve"> DOI: </w:t>
      </w:r>
      <w:hyperlink r:id="rId5" w:history="1">
        <w:r w:rsidRPr="006246A5">
          <w:rPr>
            <w:rFonts w:ascii="Arial" w:eastAsia="Times New Roman" w:hAnsi="Arial" w:cs="Arial"/>
            <w:color w:val="467886"/>
            <w:kern w:val="0"/>
            <w:sz w:val="20"/>
            <w:szCs w:val="20"/>
            <w:u w:val="single"/>
            <w:lang w:val="en-GB" w:eastAsia="sv-SE"/>
            <w14:ligatures w14:val="none"/>
          </w:rPr>
          <w:t>10.1038/s41558-025-02325-x</w:t>
        </w:r>
      </w:hyperlink>
    </w:p>
    <w:p w14:paraId="7F2CEA2E" w14:textId="77777777" w:rsidR="006246A5" w:rsidRPr="006246A5" w:rsidRDefault="006246A5" w:rsidP="00E21A04">
      <w:pPr>
        <w:spacing w:line="360" w:lineRule="auto"/>
        <w:rPr>
          <w:rFonts w:ascii="Times New Roman" w:eastAsia="Times New Roman" w:hAnsi="Times New Roman" w:cs="Times New Roman"/>
          <w:kern w:val="0"/>
          <w:lang w:val="en-GB" w:eastAsia="sv-SE"/>
          <w14:ligatures w14:val="none"/>
        </w:rPr>
      </w:pPr>
    </w:p>
    <w:p w14:paraId="7D00194E" w14:textId="77777777" w:rsidR="00F63A33" w:rsidRPr="006246A5" w:rsidRDefault="00F63A33" w:rsidP="00E21A04">
      <w:pPr>
        <w:spacing w:line="360" w:lineRule="auto"/>
        <w:rPr>
          <w:lang w:val="en-GB"/>
        </w:rPr>
      </w:pPr>
    </w:p>
    <w:sectPr w:rsidR="00F63A33" w:rsidRPr="006246A5" w:rsidSect="00E21A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156E"/>
    <w:multiLevelType w:val="multilevel"/>
    <w:tmpl w:val="9AA6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F266E"/>
    <w:multiLevelType w:val="multilevel"/>
    <w:tmpl w:val="081C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B47B4B"/>
    <w:multiLevelType w:val="multilevel"/>
    <w:tmpl w:val="808A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301052">
    <w:abstractNumId w:val="2"/>
  </w:num>
  <w:num w:numId="2" w16cid:durableId="403455431">
    <w:abstractNumId w:val="1"/>
  </w:num>
  <w:num w:numId="3" w16cid:durableId="1420978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A5"/>
    <w:rsid w:val="002B4A2A"/>
    <w:rsid w:val="002F0800"/>
    <w:rsid w:val="002F0B01"/>
    <w:rsid w:val="00390736"/>
    <w:rsid w:val="00396F38"/>
    <w:rsid w:val="00553B23"/>
    <w:rsid w:val="006246A5"/>
    <w:rsid w:val="00A069A2"/>
    <w:rsid w:val="00B41A3B"/>
    <w:rsid w:val="00C11C9E"/>
    <w:rsid w:val="00C51C36"/>
    <w:rsid w:val="00DD4DB7"/>
    <w:rsid w:val="00E21A04"/>
    <w:rsid w:val="00EB53CB"/>
    <w:rsid w:val="00F26989"/>
    <w:rsid w:val="00F624A2"/>
    <w:rsid w:val="00F6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89230"/>
  <w15:chartTrackingRefBased/>
  <w15:docId w15:val="{A955F948-26C2-8348-9D3B-27EA5560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624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4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46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4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46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46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46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46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46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46A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46A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46A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46A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46A5"/>
    <w:rPr>
      <w:rFonts w:eastAsiaTheme="majorEastAsia" w:cstheme="majorBidi"/>
      <w:color w:val="0F4761" w:themeColor="accent1" w:themeShade="BF"/>
      <w:lang w:val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46A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46A5"/>
    <w:rPr>
      <w:rFonts w:eastAsiaTheme="majorEastAsia" w:cstheme="majorBidi"/>
      <w:color w:val="595959" w:themeColor="text1" w:themeTint="A6"/>
      <w:lang w:val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46A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46A5"/>
    <w:rPr>
      <w:rFonts w:eastAsiaTheme="majorEastAsia" w:cstheme="majorBidi"/>
      <w:color w:val="272727" w:themeColor="text1" w:themeTint="D8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006246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46A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46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46A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ormal"/>
    <w:next w:val="Normal"/>
    <w:link w:val="CitatChar"/>
    <w:uiPriority w:val="29"/>
    <w:qFormat/>
    <w:rsid w:val="006246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46A5"/>
    <w:rPr>
      <w:i/>
      <w:iCs/>
      <w:color w:val="404040" w:themeColor="text1" w:themeTint="BF"/>
      <w:lang w:val="en-US"/>
    </w:rPr>
  </w:style>
  <w:style w:type="paragraph" w:styleId="Liststycke">
    <w:name w:val="List Paragraph"/>
    <w:basedOn w:val="Normal"/>
    <w:uiPriority w:val="34"/>
    <w:qFormat/>
    <w:rsid w:val="006246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46A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4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46A5"/>
    <w:rPr>
      <w:i/>
      <w:iCs/>
      <w:color w:val="0F4761" w:themeColor="accent1" w:themeShade="BF"/>
      <w:lang w:val="en-US"/>
    </w:rPr>
  </w:style>
  <w:style w:type="character" w:styleId="Starkreferens">
    <w:name w:val="Intense Reference"/>
    <w:basedOn w:val="Standardstycketeckensnitt"/>
    <w:uiPriority w:val="32"/>
    <w:qFormat/>
    <w:rsid w:val="006246A5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6246A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sv-SE" w:eastAsia="sv-SE"/>
      <w14:ligatures w14:val="none"/>
    </w:rPr>
  </w:style>
  <w:style w:type="character" w:customStyle="1" w:styleId="apple-tab-span">
    <w:name w:val="apple-tab-span"/>
    <w:basedOn w:val="Standardstycketeckensnitt"/>
    <w:rsid w:val="006246A5"/>
  </w:style>
  <w:style w:type="character" w:styleId="Hyperlnk">
    <w:name w:val="Hyperlink"/>
    <w:basedOn w:val="Standardstycketeckensnitt"/>
    <w:uiPriority w:val="99"/>
    <w:semiHidden/>
    <w:unhideWhenUsed/>
    <w:rsid w:val="006246A5"/>
    <w:rPr>
      <w:color w:val="0000FF"/>
      <w:u w:val="single"/>
    </w:rPr>
  </w:style>
  <w:style w:type="paragraph" w:styleId="Revision">
    <w:name w:val="Revision"/>
    <w:hidden/>
    <w:uiPriority w:val="99"/>
    <w:semiHidden/>
    <w:rsid w:val="00E21A0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38/s41558-025-02325-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Grape</dc:creator>
  <cp:keywords/>
  <dc:description/>
  <cp:lastModifiedBy>Henrik Grape</cp:lastModifiedBy>
  <cp:revision>2</cp:revision>
  <dcterms:created xsi:type="dcterms:W3CDTF">2025-11-18T15:58:00Z</dcterms:created>
  <dcterms:modified xsi:type="dcterms:W3CDTF">2025-11-18T15:58:00Z</dcterms:modified>
</cp:coreProperties>
</file>