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801C" w14:textId="696F9510" w:rsidR="0038335B" w:rsidRPr="000036B5" w:rsidRDefault="00361918" w:rsidP="0038335B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7900184"/>
      <w:r>
        <w:rPr>
          <w:rFonts w:asciiTheme="minorHAnsi" w:hAnsiTheme="minorHAnsi" w:cstheme="minorHAnsi"/>
          <w:b/>
          <w:sz w:val="24"/>
          <w:szCs w:val="24"/>
        </w:rPr>
        <w:t xml:space="preserve">Non-Annex I Parties </w:t>
      </w:r>
    </w:p>
    <w:bookmarkEnd w:id="0"/>
    <w:p w14:paraId="2CC7767A" w14:textId="4B1DCC3E" w:rsidR="00D45803" w:rsidRPr="000036B5" w:rsidRDefault="00EC3CAD" w:rsidP="003C3961">
      <w:pPr>
        <w:jc w:val="center"/>
        <w:rPr>
          <w:rFonts w:hAnsiTheme="minorHAnsi" w:cstheme="minorHAnsi"/>
          <w:b/>
          <w:sz w:val="24"/>
          <w:szCs w:val="24"/>
        </w:rPr>
      </w:pPr>
      <w:r w:rsidRPr="000036B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Nominations to be </w:t>
      </w:r>
      <w:r w:rsidR="0061243E" w:rsidRPr="000036B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transmitted </w:t>
      </w:r>
      <w:r w:rsidRPr="000036B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for </w:t>
      </w:r>
      <w:r w:rsidR="00CE0A30" w:rsidRPr="000036B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positions open for election or appointment</w:t>
      </w:r>
      <w:r w:rsidRPr="000036B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 in </w:t>
      </w:r>
      <w:r w:rsidR="00057F0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202</w:t>
      </w:r>
      <w:r w:rsidR="006037AB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5</w:t>
      </w:r>
    </w:p>
    <w:p w14:paraId="1C4AE75A" w14:textId="113C6358" w:rsidR="003C3961" w:rsidRPr="000036B5" w:rsidRDefault="00D45803" w:rsidP="003C3961">
      <w:pPr>
        <w:jc w:val="center"/>
        <w:rPr>
          <w:rFonts w:hAnsiTheme="minorHAnsi" w:cstheme="minorHAnsi"/>
          <w:b/>
          <w:sz w:val="24"/>
          <w:szCs w:val="24"/>
        </w:rPr>
      </w:pPr>
      <w:r w:rsidRPr="000036B5">
        <w:rPr>
          <w:rFonts w:hAnsiTheme="minorHAnsi" w:cstheme="minorHAnsi"/>
          <w:b/>
          <w:sz w:val="24"/>
          <w:szCs w:val="24"/>
        </w:rPr>
        <w:t xml:space="preserve">Table 1 </w:t>
      </w:r>
      <w:r w:rsidR="005826AE" w:rsidRPr="000036B5">
        <w:rPr>
          <w:rFonts w:hAnsiTheme="minorHAnsi" w:cstheme="minorHAnsi"/>
          <w:b/>
          <w:sz w:val="24"/>
          <w:szCs w:val="24"/>
        </w:rPr>
        <w:br/>
      </w:r>
      <w:r w:rsidR="00FC657A" w:rsidRPr="000036B5">
        <w:rPr>
          <w:rFonts w:hAnsiTheme="minorHAnsi" w:cstheme="minorHAnsi"/>
          <w:b/>
          <w:sz w:val="24"/>
          <w:szCs w:val="24"/>
        </w:rPr>
        <w:t>Current member/alternate</w:t>
      </w:r>
      <w:r w:rsidR="003C3961" w:rsidRPr="000036B5">
        <w:rPr>
          <w:rFonts w:hAnsiTheme="minorHAnsi" w:cstheme="minorHAnsi"/>
          <w:b/>
          <w:sz w:val="24"/>
          <w:szCs w:val="24"/>
        </w:rPr>
        <w:t xml:space="preserve"> </w:t>
      </w:r>
      <w:r w:rsidR="003C3961" w:rsidRPr="000036B5">
        <w:rPr>
          <w:rFonts w:hAnsiTheme="minorHAnsi" w:cstheme="minorHAnsi"/>
          <w:b/>
          <w:sz w:val="24"/>
          <w:szCs w:val="24"/>
          <w:u w:val="single"/>
        </w:rPr>
        <w:t xml:space="preserve">eligible </w:t>
      </w:r>
      <w:r w:rsidR="003C3961" w:rsidRPr="000036B5">
        <w:rPr>
          <w:rFonts w:hAnsiTheme="minorHAnsi" w:cstheme="minorHAnsi"/>
          <w:b/>
          <w:sz w:val="24"/>
          <w:szCs w:val="24"/>
        </w:rPr>
        <w:t>for re-electi</w:t>
      </w:r>
      <w:r w:rsidR="003D6662" w:rsidRPr="000036B5">
        <w:rPr>
          <w:rFonts w:hAnsiTheme="minorHAnsi" w:cstheme="minorHAnsi"/>
          <w:b/>
          <w:sz w:val="24"/>
          <w:szCs w:val="24"/>
        </w:rPr>
        <w:t>on</w:t>
      </w:r>
      <w:r w:rsidR="005826AE" w:rsidRPr="000036B5">
        <w:rPr>
          <w:rFonts w:hAnsiTheme="minorHAnsi" w:cstheme="minorHAnsi"/>
          <w:b/>
          <w:sz w:val="24"/>
          <w:szCs w:val="24"/>
        </w:rPr>
        <w:t>/</w:t>
      </w:r>
      <w:r w:rsidR="00B4561C" w:rsidRPr="000036B5">
        <w:rPr>
          <w:rFonts w:hAnsiTheme="minorHAnsi" w:cstheme="minorHAnsi"/>
          <w:b/>
          <w:sz w:val="24"/>
          <w:szCs w:val="24"/>
        </w:rPr>
        <w:t>re-</w:t>
      </w:r>
      <w:r w:rsidR="005826AE" w:rsidRPr="000036B5">
        <w:rPr>
          <w:rFonts w:hAnsiTheme="minorHAnsi" w:cstheme="minorHAnsi"/>
          <w:b/>
          <w:sz w:val="24"/>
          <w:szCs w:val="24"/>
        </w:rPr>
        <w:t>appointment</w:t>
      </w:r>
      <w:r w:rsidR="003D6662" w:rsidRPr="000036B5">
        <w:rPr>
          <w:rFonts w:hAnsiTheme="minorHAnsi" w:cstheme="minorHAnsi"/>
          <w:b/>
          <w:sz w:val="24"/>
          <w:szCs w:val="24"/>
        </w:rPr>
        <w:t xml:space="preserve"> </w:t>
      </w:r>
    </w:p>
    <w:p w14:paraId="7B651377" w14:textId="1228BED9" w:rsidR="003448B4" w:rsidRPr="003448B4" w:rsidRDefault="00AC0A2A" w:rsidP="008E184A">
      <w:pPr>
        <w:pStyle w:val="Title"/>
        <w:jc w:val="center"/>
        <w:rPr>
          <w:rFonts w:asciiTheme="minorHAnsi" w:hAnsiTheme="minorHAnsi"/>
          <w:sz w:val="22"/>
          <w:szCs w:val="22"/>
        </w:rPr>
      </w:pPr>
      <w:bookmarkStart w:id="1" w:name="_Hlk198622655"/>
      <w:r w:rsidRPr="003448B4">
        <w:rPr>
          <w:rFonts w:asciiTheme="minorHAnsi" w:hAnsiTheme="minorHAnsi"/>
          <w:sz w:val="22"/>
          <w:szCs w:val="22"/>
        </w:rPr>
        <w:t>Version dated</w:t>
      </w:r>
      <w:r w:rsidR="00726988" w:rsidRPr="003448B4">
        <w:rPr>
          <w:rFonts w:asciiTheme="minorHAnsi" w:hAnsiTheme="minorHAnsi"/>
          <w:sz w:val="22"/>
          <w:szCs w:val="22"/>
        </w:rPr>
        <w:t xml:space="preserve"> </w:t>
      </w:r>
      <w:r w:rsidR="006037AB">
        <w:rPr>
          <w:rFonts w:asciiTheme="minorHAnsi" w:hAnsiTheme="minorHAnsi"/>
          <w:sz w:val="22"/>
          <w:szCs w:val="22"/>
        </w:rPr>
        <w:t>2</w:t>
      </w:r>
      <w:r w:rsidR="00AF610E">
        <w:rPr>
          <w:rFonts w:asciiTheme="minorHAnsi" w:hAnsiTheme="minorHAnsi"/>
          <w:sz w:val="22"/>
          <w:szCs w:val="22"/>
        </w:rPr>
        <w:t>6</w:t>
      </w:r>
      <w:r w:rsidR="008E184A" w:rsidRPr="008E184A">
        <w:rPr>
          <w:rFonts w:asciiTheme="minorHAnsi" w:hAnsiTheme="minorHAnsi"/>
          <w:sz w:val="22"/>
          <w:szCs w:val="22"/>
        </w:rPr>
        <w:t xml:space="preserve"> </w:t>
      </w:r>
      <w:r w:rsidR="006037AB">
        <w:rPr>
          <w:rFonts w:asciiTheme="minorHAnsi" w:hAnsiTheme="minorHAnsi"/>
          <w:sz w:val="22"/>
          <w:szCs w:val="22"/>
        </w:rPr>
        <w:t>May</w:t>
      </w:r>
      <w:r w:rsidR="008E184A" w:rsidRPr="008E184A">
        <w:rPr>
          <w:rFonts w:asciiTheme="minorHAnsi" w:hAnsiTheme="minorHAnsi"/>
          <w:sz w:val="22"/>
          <w:szCs w:val="22"/>
        </w:rPr>
        <w:t xml:space="preserve"> 202</w:t>
      </w:r>
      <w:r w:rsidR="006037AB">
        <w:rPr>
          <w:rFonts w:asciiTheme="minorHAnsi" w:hAnsiTheme="minorHAnsi"/>
          <w:sz w:val="22"/>
          <w:szCs w:val="22"/>
        </w:rPr>
        <w:t>5</w:t>
      </w:r>
      <w:r w:rsidR="003448B4">
        <w:rPr>
          <w:rFonts w:asciiTheme="minorHAnsi" w:hAnsiTheme="minorHAnsi"/>
          <w:sz w:val="22"/>
          <w:szCs w:val="22"/>
        </w:rPr>
        <w:br/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15"/>
        <w:gridCol w:w="3232"/>
        <w:gridCol w:w="3132"/>
      </w:tblGrid>
      <w:tr w:rsidR="00FB390B" w:rsidRPr="00C265F5" w14:paraId="6856A4BA" w14:textId="193C251B" w:rsidTr="00C917D9">
        <w:trPr>
          <w:tblHeader/>
        </w:trPr>
        <w:tc>
          <w:tcPr>
            <w:tcW w:w="2562" w:type="dxa"/>
            <w:gridSpan w:val="2"/>
            <w:shd w:val="clear" w:color="auto" w:fill="9CC2E5" w:themeFill="accent5" w:themeFillTint="99"/>
          </w:tcPr>
          <w:bookmarkEnd w:id="1"/>
          <w:p w14:paraId="4C45B8FC" w14:textId="77777777" w:rsidR="00FB390B" w:rsidRPr="00C265F5" w:rsidRDefault="00FB390B" w:rsidP="00B15301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Name of Body</w:t>
            </w:r>
          </w:p>
        </w:tc>
        <w:tc>
          <w:tcPr>
            <w:tcW w:w="3232" w:type="dxa"/>
            <w:shd w:val="clear" w:color="auto" w:fill="9CC2E5" w:themeFill="accent5" w:themeFillTint="99"/>
          </w:tcPr>
          <w:p w14:paraId="29D67131" w14:textId="3F46E37D" w:rsidR="00FB390B" w:rsidRPr="00C265F5" w:rsidRDefault="00FB390B" w:rsidP="00CE547C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 xml:space="preserve">Position open for election at </w:t>
            </w:r>
            <w:r w:rsidRPr="00C265F5">
              <w:rPr>
                <w:rFonts w:hAnsiTheme="minorHAnsi"/>
                <w:b/>
              </w:rPr>
              <w:br/>
              <w:t xml:space="preserve">COP </w:t>
            </w:r>
            <w:r w:rsidR="006037AB">
              <w:rPr>
                <w:rFonts w:hAnsiTheme="minorHAnsi"/>
                <w:b/>
              </w:rPr>
              <w:t>30</w:t>
            </w:r>
            <w:r w:rsidRPr="00C265F5">
              <w:rPr>
                <w:rFonts w:hAnsiTheme="minorHAnsi"/>
                <w:b/>
              </w:rPr>
              <w:br/>
              <w:t>Current or previous member</w:t>
            </w:r>
          </w:p>
        </w:tc>
        <w:tc>
          <w:tcPr>
            <w:tcW w:w="3132" w:type="dxa"/>
            <w:shd w:val="clear" w:color="auto" w:fill="9CC2E5" w:themeFill="accent5" w:themeFillTint="99"/>
          </w:tcPr>
          <w:p w14:paraId="60C7541E" w14:textId="515AA819" w:rsidR="00FB390B" w:rsidRPr="00C265F5" w:rsidRDefault="00FB390B" w:rsidP="00B15301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Member/alternate</w:t>
            </w:r>
          </w:p>
          <w:p w14:paraId="33683A8D" w14:textId="418237A7" w:rsidR="00FB390B" w:rsidRPr="00C265F5" w:rsidRDefault="00FB390B" w:rsidP="00B15301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re-nominated by Chair/Coordinator (yes/no)?</w:t>
            </w:r>
          </w:p>
        </w:tc>
      </w:tr>
      <w:tr w:rsidR="002F68DD" w:rsidRPr="00C265F5" w14:paraId="4960066A" w14:textId="77777777" w:rsidTr="00C917D9">
        <w:trPr>
          <w:trHeight w:val="857"/>
        </w:trPr>
        <w:tc>
          <w:tcPr>
            <w:tcW w:w="2562" w:type="dxa"/>
            <w:gridSpan w:val="2"/>
            <w:shd w:val="clear" w:color="auto" w:fill="auto"/>
            <w:vAlign w:val="center"/>
          </w:tcPr>
          <w:p w14:paraId="4D7EA2AD" w14:textId="4E5D9F38" w:rsidR="002F68DD" w:rsidRPr="00C265F5" w:rsidRDefault="006037AB" w:rsidP="002F68DD">
            <w:pPr>
              <w:rPr>
                <w:rFonts w:hAnsiTheme="minorHAnsi"/>
                <w:b/>
              </w:rPr>
            </w:pPr>
            <w:r w:rsidRPr="006037AB">
              <w:rPr>
                <w:rFonts w:hAnsiTheme="minorHAnsi"/>
                <w:b/>
              </w:rPr>
              <w:t>Adaptation Committee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C23C524" w14:textId="77777777" w:rsidR="006037AB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037AB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Member: </w:t>
            </w:r>
          </w:p>
          <w:p w14:paraId="0E33B452" w14:textId="3E9EC621" w:rsidR="0064016A" w:rsidRPr="006037AB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6037AB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Mr. Robert Eric A. </w:t>
            </w:r>
            <w:proofErr w:type="spellStart"/>
            <w:r w:rsidRPr="006037AB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Borje</w:t>
            </w:r>
            <w:proofErr w:type="spellEnd"/>
            <w:r w:rsidRPr="006037AB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 (Philippines)</w:t>
            </w:r>
          </w:p>
        </w:tc>
        <w:tc>
          <w:tcPr>
            <w:tcW w:w="3132" w:type="dxa"/>
            <w:shd w:val="clear" w:color="auto" w:fill="auto"/>
          </w:tcPr>
          <w:p w14:paraId="70996FB9" w14:textId="77777777" w:rsidR="002F68DD" w:rsidRPr="00C265F5" w:rsidRDefault="002F68DD" w:rsidP="002F68DD">
            <w:pPr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C265F5" w:rsidRPr="00C265F5" w14:paraId="19DBA08E" w14:textId="77777777" w:rsidTr="00C917D9">
        <w:trPr>
          <w:trHeight w:val="857"/>
        </w:trPr>
        <w:tc>
          <w:tcPr>
            <w:tcW w:w="2562" w:type="dxa"/>
            <w:gridSpan w:val="2"/>
            <w:shd w:val="clear" w:color="auto" w:fill="auto"/>
            <w:vAlign w:val="center"/>
          </w:tcPr>
          <w:p w14:paraId="1D1F2264" w14:textId="6555B766" w:rsidR="00C265F5" w:rsidRPr="00C265F5" w:rsidRDefault="00854FB2" w:rsidP="00854FB2">
            <w:pPr>
              <w:rPr>
                <w:rFonts w:hAnsiTheme="minorHAnsi"/>
                <w:b/>
              </w:rPr>
            </w:pPr>
            <w:r w:rsidRPr="00854FB2">
              <w:rPr>
                <w:rFonts w:hAnsiTheme="minorHAnsi"/>
                <w:b/>
              </w:rPr>
              <w:t>Standing Committee on Finance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DB658B6" w14:textId="77777777" w:rsidR="00854FB2" w:rsidRDefault="00854FB2" w:rsidP="00854FB2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/>
                <w:bCs/>
                <w:color w:val="000000"/>
              </w:rPr>
            </w:pPr>
            <w:r w:rsidRPr="00854FB2">
              <w:rPr>
                <w:rFonts w:hAnsiTheme="minorHAnsi"/>
                <w:b/>
                <w:bCs/>
                <w:color w:val="000000"/>
              </w:rPr>
              <w:t xml:space="preserve">Member: </w:t>
            </w:r>
          </w:p>
          <w:p w14:paraId="7143D717" w14:textId="77777777" w:rsidR="00854FB2" w:rsidRPr="00854FB2" w:rsidRDefault="00854FB2" w:rsidP="00854FB2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color w:val="000000"/>
              </w:rPr>
            </w:pPr>
            <w:r w:rsidRPr="00854FB2">
              <w:rPr>
                <w:rFonts w:hAnsiTheme="minorHAnsi"/>
                <w:color w:val="000000"/>
              </w:rPr>
              <w:t xml:space="preserve">Mr. Ali Waqas Malik </w:t>
            </w:r>
          </w:p>
          <w:p w14:paraId="4E77227E" w14:textId="2775E7A1" w:rsidR="00C265F5" w:rsidRPr="00AF610E" w:rsidRDefault="00854FB2" w:rsidP="00854F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4FB2">
              <w:rPr>
                <w:rFonts w:hAnsiTheme="minorHAnsi"/>
                <w:color w:val="000000"/>
              </w:rPr>
              <w:t>(Pakistan)</w:t>
            </w:r>
          </w:p>
        </w:tc>
        <w:tc>
          <w:tcPr>
            <w:tcW w:w="3132" w:type="dxa"/>
            <w:shd w:val="clear" w:color="auto" w:fill="auto"/>
          </w:tcPr>
          <w:p w14:paraId="4B731AE5" w14:textId="1336B34F" w:rsidR="00C265F5" w:rsidRPr="00AF610E" w:rsidRDefault="00C265F5" w:rsidP="002F68DD">
            <w:pPr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2F68DD" w:rsidRPr="00C265F5" w14:paraId="3A55799B" w14:textId="77777777" w:rsidTr="00F15BE0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14:paraId="166DA8C8" w14:textId="2C39E8B5" w:rsidR="002F68DD" w:rsidRPr="00C265F5" w:rsidRDefault="002F68DD" w:rsidP="002F68DD">
            <w:pPr>
              <w:rPr>
                <w:rFonts w:hAnsiTheme="minorHAnsi"/>
                <w:b/>
                <w:lang w:val="en-GB"/>
              </w:rPr>
            </w:pPr>
            <w:r w:rsidRPr="00C265F5">
              <w:rPr>
                <w:rFonts w:hAnsiTheme="minorHAnsi"/>
                <w:b/>
                <w:lang w:val="en-GB"/>
              </w:rPr>
              <w:t xml:space="preserve">Total 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39DEFB24" w14:textId="49DC089A" w:rsidR="002F68DD" w:rsidRPr="008E184A" w:rsidRDefault="00854FB2" w:rsidP="002F68DD">
            <w:pPr>
              <w:jc w:val="center"/>
              <w:rPr>
                <w:rFonts w:hAnsiTheme="minorHAnsi"/>
                <w:b/>
                <w:bCs/>
                <w:color w:val="4472C4" w:themeColor="accent1"/>
              </w:rPr>
            </w:pPr>
            <w:r w:rsidRPr="00854FB2">
              <w:rPr>
                <w:rFonts w:hAnsiTheme="minorHAnsi"/>
                <w:b/>
                <w:bCs/>
                <w:color w:val="000000" w:themeColor="text1"/>
              </w:rPr>
              <w:t>2</w:t>
            </w:r>
          </w:p>
        </w:tc>
      </w:tr>
    </w:tbl>
    <w:p w14:paraId="6BA907FB" w14:textId="77777777" w:rsidR="00D2038B" w:rsidRPr="00C265F5" w:rsidRDefault="00D2038B" w:rsidP="000036B5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5B2A69" w14:textId="254F6508" w:rsidR="006F3375" w:rsidRPr="00C265F5" w:rsidRDefault="006F3375">
      <w:pPr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</w:pPr>
      <w:r w:rsidRPr="00C265F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br w:type="page"/>
      </w:r>
    </w:p>
    <w:p w14:paraId="7B624B0D" w14:textId="77777777" w:rsidR="006F3375" w:rsidRPr="00C265F5" w:rsidRDefault="006F3375" w:rsidP="006F3375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65F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Non-Annex I Parties </w:t>
      </w:r>
    </w:p>
    <w:p w14:paraId="04E62E85" w14:textId="7C9F4590" w:rsidR="006F3375" w:rsidRPr="00C265F5" w:rsidRDefault="006F3375" w:rsidP="006F3375">
      <w:pPr>
        <w:jc w:val="center"/>
        <w:rPr>
          <w:rFonts w:hAnsiTheme="minorHAnsi" w:cstheme="minorHAnsi"/>
          <w:b/>
          <w:sz w:val="24"/>
          <w:szCs w:val="24"/>
        </w:rPr>
      </w:pPr>
      <w:r w:rsidRPr="00C265F5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Nominations to be transmitted for positions open for election or appointment in 202</w:t>
      </w:r>
      <w:r w:rsidR="00854FB2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5</w:t>
      </w:r>
    </w:p>
    <w:p w14:paraId="0D9358B2" w14:textId="12A2E962" w:rsidR="006F3375" w:rsidRPr="00C265F5" w:rsidRDefault="006F3375" w:rsidP="006F3375">
      <w:pPr>
        <w:jc w:val="center"/>
        <w:rPr>
          <w:rFonts w:hAnsiTheme="minorHAnsi" w:cstheme="minorHAnsi"/>
          <w:b/>
          <w:sz w:val="24"/>
          <w:szCs w:val="24"/>
        </w:rPr>
      </w:pPr>
      <w:r w:rsidRPr="00C265F5">
        <w:rPr>
          <w:rFonts w:hAnsiTheme="minorHAnsi" w:cstheme="minorHAnsi"/>
          <w:b/>
          <w:sz w:val="24"/>
          <w:szCs w:val="24"/>
        </w:rPr>
        <w:t xml:space="preserve">Table </w:t>
      </w:r>
      <w:r w:rsidR="00C208A3" w:rsidRPr="00C265F5">
        <w:rPr>
          <w:rFonts w:hAnsiTheme="minorHAnsi" w:cstheme="minorHAnsi"/>
          <w:b/>
          <w:sz w:val="24"/>
          <w:szCs w:val="24"/>
        </w:rPr>
        <w:t>2</w:t>
      </w:r>
      <w:r w:rsidRPr="00C265F5">
        <w:rPr>
          <w:rFonts w:hAnsiTheme="minorHAnsi" w:cstheme="minorHAnsi"/>
          <w:b/>
          <w:sz w:val="24"/>
          <w:szCs w:val="24"/>
        </w:rPr>
        <w:t xml:space="preserve"> </w:t>
      </w:r>
      <w:r w:rsidRPr="00C265F5">
        <w:rPr>
          <w:rFonts w:hAnsiTheme="minorHAnsi" w:cstheme="minorHAnsi"/>
          <w:b/>
          <w:sz w:val="24"/>
          <w:szCs w:val="24"/>
        </w:rPr>
        <w:br/>
        <w:t xml:space="preserve">Current member/alternate </w:t>
      </w:r>
      <w:r w:rsidR="00247E8A" w:rsidRPr="00C265F5">
        <w:rPr>
          <w:rFonts w:hAnsiTheme="minorHAnsi" w:cstheme="minorHAnsi"/>
          <w:b/>
          <w:sz w:val="24"/>
          <w:szCs w:val="24"/>
          <w:u w:val="single"/>
        </w:rPr>
        <w:t xml:space="preserve">is not </w:t>
      </w:r>
      <w:r w:rsidRPr="00C265F5">
        <w:rPr>
          <w:rFonts w:hAnsiTheme="minorHAnsi" w:cstheme="minorHAnsi"/>
          <w:b/>
          <w:sz w:val="24"/>
          <w:szCs w:val="24"/>
          <w:u w:val="single"/>
        </w:rPr>
        <w:t xml:space="preserve">eligible </w:t>
      </w:r>
      <w:r w:rsidRPr="00C265F5">
        <w:rPr>
          <w:rFonts w:hAnsiTheme="minorHAnsi" w:cstheme="minorHAnsi"/>
          <w:b/>
          <w:sz w:val="24"/>
          <w:szCs w:val="24"/>
        </w:rPr>
        <w:t xml:space="preserve">for re-election/re-appointment </w:t>
      </w:r>
    </w:p>
    <w:p w14:paraId="68BE56DD" w14:textId="49C2C6BE" w:rsidR="006F3375" w:rsidRPr="001E3C61" w:rsidRDefault="001E3C61" w:rsidP="001E3C61">
      <w:pPr>
        <w:jc w:val="center"/>
        <w:rPr>
          <w:rFonts w:eastAsiaTheme="majorEastAsia" w:hAnsiTheme="minorHAnsi" w:cstheme="majorBidi"/>
          <w:spacing w:val="-10"/>
          <w:kern w:val="28"/>
        </w:rPr>
      </w:pPr>
      <w:r w:rsidRPr="001E3C61">
        <w:rPr>
          <w:rFonts w:eastAsiaTheme="majorEastAsia" w:hAnsiTheme="minorHAnsi" w:cstheme="majorBidi"/>
          <w:spacing w:val="-10"/>
          <w:kern w:val="28"/>
        </w:rPr>
        <w:t>Version dated 2</w:t>
      </w:r>
      <w:r w:rsidR="00AF610E">
        <w:rPr>
          <w:rFonts w:eastAsiaTheme="majorEastAsia" w:hAnsiTheme="minorHAnsi" w:cstheme="majorBidi"/>
          <w:spacing w:val="-10"/>
          <w:kern w:val="28"/>
        </w:rPr>
        <w:t>6</w:t>
      </w:r>
      <w:r w:rsidRPr="001E3C61">
        <w:rPr>
          <w:rFonts w:eastAsiaTheme="majorEastAsia" w:hAnsiTheme="minorHAnsi" w:cstheme="majorBidi"/>
          <w:spacing w:val="-10"/>
          <w:kern w:val="28"/>
        </w:rPr>
        <w:t xml:space="preserve"> May 2025</w:t>
      </w:r>
      <w:r w:rsidR="006F3375" w:rsidRPr="00C265F5">
        <w:rPr>
          <w:rFonts w:hAnsiTheme="minorHAnsi"/>
        </w:rPr>
        <w:br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605"/>
        <w:gridCol w:w="3004"/>
        <w:gridCol w:w="3175"/>
      </w:tblGrid>
      <w:tr w:rsidR="006F3375" w:rsidRPr="00C265F5" w14:paraId="5C5A2122" w14:textId="77777777" w:rsidTr="00C917D9">
        <w:trPr>
          <w:tblHeader/>
        </w:trPr>
        <w:tc>
          <w:tcPr>
            <w:tcW w:w="2605" w:type="dxa"/>
            <w:shd w:val="clear" w:color="auto" w:fill="9CC2E5" w:themeFill="accent5" w:themeFillTint="99"/>
          </w:tcPr>
          <w:p w14:paraId="691750F2" w14:textId="77777777" w:rsidR="006F3375" w:rsidRPr="00C265F5" w:rsidRDefault="006F3375" w:rsidP="00DB66E3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Name of Body</w:t>
            </w:r>
          </w:p>
        </w:tc>
        <w:tc>
          <w:tcPr>
            <w:tcW w:w="3004" w:type="dxa"/>
            <w:shd w:val="clear" w:color="auto" w:fill="9CC2E5" w:themeFill="accent5" w:themeFillTint="99"/>
          </w:tcPr>
          <w:p w14:paraId="3E894D00" w14:textId="3C18EA4C" w:rsidR="006F3375" w:rsidRPr="00C265F5" w:rsidRDefault="006F3375" w:rsidP="00DB66E3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 xml:space="preserve">Position open for election at </w:t>
            </w:r>
            <w:r w:rsidRPr="00C265F5">
              <w:rPr>
                <w:rFonts w:hAnsiTheme="minorHAnsi"/>
                <w:b/>
              </w:rPr>
              <w:br/>
              <w:t xml:space="preserve">COP </w:t>
            </w:r>
            <w:r w:rsidR="00854FB2">
              <w:rPr>
                <w:rFonts w:hAnsiTheme="minorHAnsi"/>
                <w:b/>
              </w:rPr>
              <w:t>30</w:t>
            </w:r>
            <w:r w:rsidRPr="00C265F5">
              <w:rPr>
                <w:rFonts w:hAnsiTheme="minorHAnsi"/>
                <w:b/>
              </w:rPr>
              <w:br/>
              <w:t>Current or previous member</w:t>
            </w:r>
          </w:p>
        </w:tc>
        <w:tc>
          <w:tcPr>
            <w:tcW w:w="3175" w:type="dxa"/>
            <w:shd w:val="clear" w:color="auto" w:fill="9CC2E5" w:themeFill="accent5" w:themeFillTint="99"/>
          </w:tcPr>
          <w:p w14:paraId="3F0272D1" w14:textId="77777777" w:rsidR="006F3375" w:rsidRPr="00C265F5" w:rsidRDefault="006F3375" w:rsidP="00DB66E3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Member/alternate</w:t>
            </w:r>
          </w:p>
          <w:p w14:paraId="5BFB8CEC" w14:textId="77777777" w:rsidR="006F3375" w:rsidRPr="00C265F5" w:rsidRDefault="006F3375" w:rsidP="00DB66E3">
            <w:pPr>
              <w:jc w:val="center"/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re-nominated by Chair/Coordinator (yes/no)?</w:t>
            </w:r>
          </w:p>
        </w:tc>
      </w:tr>
      <w:tr w:rsidR="006037AB" w:rsidRPr="00AF610E" w14:paraId="3298D8F9" w14:textId="77777777" w:rsidTr="00C917D9">
        <w:trPr>
          <w:trHeight w:val="533"/>
        </w:trPr>
        <w:tc>
          <w:tcPr>
            <w:tcW w:w="2605" w:type="dxa"/>
            <w:shd w:val="clear" w:color="auto" w:fill="auto"/>
            <w:vAlign w:val="center"/>
          </w:tcPr>
          <w:p w14:paraId="4046CED4" w14:textId="2AC3BE1C" w:rsidR="006037AB" w:rsidRPr="00C265F5" w:rsidRDefault="006037AB" w:rsidP="00394832">
            <w:pPr>
              <w:rPr>
                <w:rFonts w:hAnsiTheme="minorHAnsi"/>
                <w:b/>
              </w:rPr>
            </w:pPr>
            <w:r w:rsidRPr="006037AB">
              <w:rPr>
                <w:rFonts w:hAnsiTheme="minorHAnsi"/>
                <w:b/>
              </w:rPr>
              <w:t>Adaptation Committee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53AAF581" w14:textId="77777777" w:rsidR="006037AB" w:rsidRPr="00AF610E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AF610E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Member</w:t>
            </w:r>
            <w:proofErr w:type="spellEnd"/>
            <w:r w:rsidRPr="00AF610E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  <w:p w14:paraId="6FCD9DCD" w14:textId="77777777" w:rsidR="006037AB" w:rsidRPr="00AF610E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</w:pPr>
            <w:r w:rsidRPr="00AF610E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  <w:t xml:space="preserve">Ms. Karina Barrera </w:t>
            </w:r>
          </w:p>
          <w:p w14:paraId="7779639E" w14:textId="60992FDA" w:rsidR="006037AB" w:rsidRPr="00AF610E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AF610E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  <w:t>(Ecuador)</w:t>
            </w:r>
          </w:p>
        </w:tc>
        <w:tc>
          <w:tcPr>
            <w:tcW w:w="3175" w:type="dxa"/>
            <w:shd w:val="clear" w:color="auto" w:fill="FFFFFF" w:themeFill="background1"/>
          </w:tcPr>
          <w:p w14:paraId="06EFA4FB" w14:textId="77777777" w:rsidR="006037AB" w:rsidRPr="00AF610E" w:rsidRDefault="006037AB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="006037AB" w:rsidRPr="00AF610E" w14:paraId="53B82060" w14:textId="77777777" w:rsidTr="00C917D9">
        <w:trPr>
          <w:trHeight w:val="533"/>
        </w:trPr>
        <w:tc>
          <w:tcPr>
            <w:tcW w:w="2605" w:type="dxa"/>
            <w:vMerge w:val="restart"/>
            <w:shd w:val="clear" w:color="auto" w:fill="auto"/>
            <w:vAlign w:val="center"/>
          </w:tcPr>
          <w:p w14:paraId="0E2D953E" w14:textId="1C8C0503" w:rsidR="006037AB" w:rsidRPr="00C265F5" w:rsidRDefault="006037AB" w:rsidP="00394832">
            <w:pPr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>Adaptation Fund Board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44FCFD0D" w14:textId="77777777" w:rsidR="006037AB" w:rsidRPr="00AF610E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AF610E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Member</w:t>
            </w:r>
            <w:proofErr w:type="spellEnd"/>
            <w:r w:rsidRPr="00AF610E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  <w:p w14:paraId="05C32167" w14:textId="0011C69C" w:rsidR="006037AB" w:rsidRPr="00AF610E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</w:pPr>
            <w:r w:rsidRPr="00AF610E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  <w:t>Mr. Luca Di Pietro Paolo (Argentina)</w:t>
            </w:r>
          </w:p>
        </w:tc>
        <w:tc>
          <w:tcPr>
            <w:tcW w:w="3175" w:type="dxa"/>
            <w:shd w:val="clear" w:color="auto" w:fill="FFFFFF" w:themeFill="background1"/>
          </w:tcPr>
          <w:p w14:paraId="29E51089" w14:textId="77777777" w:rsidR="006037AB" w:rsidRPr="00AF610E" w:rsidRDefault="006037AB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="006037AB" w:rsidRPr="00C265F5" w14:paraId="1FF9EE8B" w14:textId="77777777" w:rsidTr="00C917D9">
        <w:trPr>
          <w:trHeight w:val="533"/>
        </w:trPr>
        <w:tc>
          <w:tcPr>
            <w:tcW w:w="2605" w:type="dxa"/>
            <w:vMerge/>
            <w:shd w:val="clear" w:color="auto" w:fill="auto"/>
            <w:vAlign w:val="center"/>
          </w:tcPr>
          <w:p w14:paraId="1AC74330" w14:textId="77777777" w:rsidR="006037AB" w:rsidRPr="00AF610E" w:rsidRDefault="006037AB" w:rsidP="00394832">
            <w:pPr>
              <w:rPr>
                <w:rFonts w:hAnsiTheme="minorHAnsi"/>
                <w:b/>
                <w:lang w:val="es-ES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28B168F9" w14:textId="77777777" w:rsidR="006037AB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037AB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Alternate: </w:t>
            </w:r>
          </w:p>
          <w:p w14:paraId="69693E02" w14:textId="05E7CD08" w:rsidR="006037AB" w:rsidRPr="006037AB" w:rsidRDefault="006037AB" w:rsidP="006037AB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6037AB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Mr. Ahmadou Sebory </w:t>
            </w:r>
            <w:proofErr w:type="spellStart"/>
            <w:r w:rsidRPr="006037AB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Toure</w:t>
            </w:r>
            <w:proofErr w:type="spellEnd"/>
            <w:r w:rsidRPr="006037AB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 (Guinea)</w:t>
            </w:r>
          </w:p>
        </w:tc>
        <w:tc>
          <w:tcPr>
            <w:tcW w:w="3175" w:type="dxa"/>
            <w:shd w:val="clear" w:color="auto" w:fill="FFFFFF" w:themeFill="background1"/>
          </w:tcPr>
          <w:p w14:paraId="057CCE10" w14:textId="77777777" w:rsidR="006037AB" w:rsidRPr="00C265F5" w:rsidRDefault="006037AB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1E3C61" w:rsidRPr="00C265F5" w14:paraId="4A1F5EC4" w14:textId="77777777" w:rsidTr="008E184A">
        <w:trPr>
          <w:trHeight w:val="992"/>
        </w:trPr>
        <w:tc>
          <w:tcPr>
            <w:tcW w:w="2605" w:type="dxa"/>
            <w:vMerge w:val="restart"/>
            <w:shd w:val="clear" w:color="auto" w:fill="auto"/>
            <w:vAlign w:val="center"/>
          </w:tcPr>
          <w:p w14:paraId="48C7B197" w14:textId="035018B8" w:rsidR="001E3C61" w:rsidRPr="00C265F5" w:rsidRDefault="001E3C61" w:rsidP="00394832">
            <w:pPr>
              <w:rPr>
                <w:rFonts w:hAnsiTheme="minorHAnsi"/>
                <w:b/>
              </w:rPr>
            </w:pPr>
            <w:r w:rsidRPr="001E3C61">
              <w:rPr>
                <w:rFonts w:hAnsiTheme="minorHAnsi"/>
                <w:b/>
              </w:rPr>
              <w:t>Kyoto Protocol Compliance Committee: Enforcement Branch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19C5C664" w14:textId="77777777" w:rsid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Member: </w:t>
            </w:r>
          </w:p>
          <w:p w14:paraId="0CB2D698" w14:textId="6577D75E" w:rsidR="001E3C61" w:rsidRP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Mr. Ahmad Rajabi</w:t>
            </w:r>
          </w:p>
          <w:p w14:paraId="2FF4BA95" w14:textId="5358B209" w:rsidR="001E3C61" w:rsidRPr="00C265F5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(Iran)</w:t>
            </w:r>
          </w:p>
        </w:tc>
        <w:tc>
          <w:tcPr>
            <w:tcW w:w="3175" w:type="dxa"/>
            <w:shd w:val="clear" w:color="auto" w:fill="FFFFFF" w:themeFill="background1"/>
          </w:tcPr>
          <w:p w14:paraId="5AA6BFF7" w14:textId="77777777" w:rsidR="001E3C61" w:rsidRPr="00C265F5" w:rsidRDefault="001E3C61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1E3C61" w:rsidRPr="00C265F5" w14:paraId="763E6DFC" w14:textId="77777777" w:rsidTr="008E184A">
        <w:trPr>
          <w:trHeight w:val="992"/>
        </w:trPr>
        <w:tc>
          <w:tcPr>
            <w:tcW w:w="2605" w:type="dxa"/>
            <w:vMerge/>
            <w:shd w:val="clear" w:color="auto" w:fill="auto"/>
            <w:vAlign w:val="center"/>
          </w:tcPr>
          <w:p w14:paraId="1870128B" w14:textId="77777777" w:rsidR="001E3C61" w:rsidRPr="001E3C61" w:rsidRDefault="001E3C61" w:rsidP="00394832">
            <w:pPr>
              <w:rPr>
                <w:rFonts w:hAnsiTheme="minorHAnsi"/>
                <w:b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4933291F" w14:textId="77777777" w:rsid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Alternate: </w:t>
            </w:r>
          </w:p>
          <w:p w14:paraId="5F684319" w14:textId="77777777" w:rsidR="001E3C61" w:rsidRP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Mr. Ba Moussa </w:t>
            </w:r>
          </w:p>
          <w:p w14:paraId="1E843065" w14:textId="4ABD68BF" w:rsidR="001E3C61" w:rsidRP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(Mauritania)</w:t>
            </w:r>
          </w:p>
        </w:tc>
        <w:tc>
          <w:tcPr>
            <w:tcW w:w="3175" w:type="dxa"/>
            <w:shd w:val="clear" w:color="auto" w:fill="FFFFFF" w:themeFill="background1"/>
          </w:tcPr>
          <w:p w14:paraId="50415A9F" w14:textId="77777777" w:rsidR="001E3C61" w:rsidRPr="00C265F5" w:rsidRDefault="001E3C61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1E3C61" w:rsidRPr="00C265F5" w14:paraId="1526503F" w14:textId="77777777" w:rsidTr="001E3C61">
        <w:trPr>
          <w:trHeight w:val="889"/>
        </w:trPr>
        <w:tc>
          <w:tcPr>
            <w:tcW w:w="2605" w:type="dxa"/>
            <w:vMerge w:val="restart"/>
            <w:shd w:val="clear" w:color="auto" w:fill="auto"/>
            <w:vAlign w:val="center"/>
          </w:tcPr>
          <w:p w14:paraId="50A4ED46" w14:textId="5CC7996D" w:rsidR="001E3C61" w:rsidRPr="001E3C61" w:rsidRDefault="001E3C61" w:rsidP="001E3C61">
            <w:pPr>
              <w:rPr>
                <w:rFonts w:hAnsiTheme="minorHAnsi"/>
                <w:b/>
              </w:rPr>
            </w:pPr>
            <w:r w:rsidRPr="001E3C61">
              <w:rPr>
                <w:rFonts w:hAnsiTheme="minorHAnsi"/>
                <w:b/>
              </w:rPr>
              <w:t>Kyoto Protocol Compliance</w:t>
            </w:r>
            <w:r>
              <w:rPr>
                <w:rFonts w:hAnsiTheme="minorHAnsi"/>
                <w:b/>
              </w:rPr>
              <w:t xml:space="preserve"> </w:t>
            </w:r>
            <w:r w:rsidRPr="001E3C61">
              <w:rPr>
                <w:rFonts w:hAnsiTheme="minorHAnsi"/>
                <w:b/>
              </w:rPr>
              <w:t>Committee</w:t>
            </w:r>
            <w:r>
              <w:rPr>
                <w:rFonts w:hAnsiTheme="minorHAnsi"/>
                <w:b/>
              </w:rPr>
              <w:t>:</w:t>
            </w:r>
            <w:r w:rsidRPr="001E3C61">
              <w:rPr>
                <w:rFonts w:hAnsiTheme="minorHAnsi"/>
                <w:b/>
              </w:rPr>
              <w:t xml:space="preserve"> Facilitative Branch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4749E6D3" w14:textId="77777777" w:rsid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Member: </w:t>
            </w:r>
          </w:p>
          <w:p w14:paraId="622F785C" w14:textId="7929165F" w:rsidR="001E3C61" w:rsidRPr="001E3C61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E3C61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Mr. Mamadou Diobe Gueye (Senegal)</w:t>
            </w:r>
          </w:p>
        </w:tc>
        <w:tc>
          <w:tcPr>
            <w:tcW w:w="3175" w:type="dxa"/>
            <w:shd w:val="clear" w:color="auto" w:fill="FFFFFF" w:themeFill="background1"/>
          </w:tcPr>
          <w:p w14:paraId="52294AC5" w14:textId="77777777" w:rsidR="001E3C61" w:rsidRPr="00C265F5" w:rsidRDefault="001E3C61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1E3C61" w:rsidRPr="00AF610E" w14:paraId="1A165141" w14:textId="77777777" w:rsidTr="008E184A">
        <w:trPr>
          <w:trHeight w:val="992"/>
        </w:trPr>
        <w:tc>
          <w:tcPr>
            <w:tcW w:w="2605" w:type="dxa"/>
            <w:vMerge/>
            <w:shd w:val="clear" w:color="auto" w:fill="auto"/>
            <w:vAlign w:val="center"/>
          </w:tcPr>
          <w:p w14:paraId="44EE7B93" w14:textId="77777777" w:rsidR="001E3C61" w:rsidRPr="001E3C61" w:rsidRDefault="001E3C61" w:rsidP="001E3C61">
            <w:pPr>
              <w:rPr>
                <w:rFonts w:hAnsiTheme="minorHAnsi"/>
                <w:b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030E07DA" w14:textId="77777777" w:rsidR="001E3C61" w:rsidRPr="00AF610E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AF610E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>Alternate</w:t>
            </w:r>
            <w:proofErr w:type="spellEnd"/>
            <w:r w:rsidRPr="00AF610E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: </w:t>
            </w:r>
          </w:p>
          <w:p w14:paraId="525B4432" w14:textId="77777777" w:rsidR="001E3C61" w:rsidRPr="00AF610E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</w:pPr>
            <w:r w:rsidRPr="00AF610E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  <w:t xml:space="preserve">Ms. Jimena Nieto </w:t>
            </w:r>
          </w:p>
          <w:p w14:paraId="0C07883A" w14:textId="2E4619DF" w:rsidR="001E3C61" w:rsidRPr="00AF610E" w:rsidRDefault="001E3C61" w:rsidP="001E3C61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AF610E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val="es-ES"/>
              </w:rPr>
              <w:t>(Colombia)</w:t>
            </w:r>
          </w:p>
        </w:tc>
        <w:tc>
          <w:tcPr>
            <w:tcW w:w="3175" w:type="dxa"/>
            <w:shd w:val="clear" w:color="auto" w:fill="FFFFFF" w:themeFill="background1"/>
          </w:tcPr>
          <w:p w14:paraId="1801DA09" w14:textId="77777777" w:rsidR="001E3C61" w:rsidRPr="00AF610E" w:rsidRDefault="001E3C61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="00854FB2" w:rsidRPr="00C265F5" w14:paraId="3CE96C5D" w14:textId="77777777" w:rsidTr="008E184A">
        <w:trPr>
          <w:trHeight w:val="992"/>
        </w:trPr>
        <w:tc>
          <w:tcPr>
            <w:tcW w:w="2605" w:type="dxa"/>
            <w:shd w:val="clear" w:color="auto" w:fill="auto"/>
            <w:vAlign w:val="center"/>
          </w:tcPr>
          <w:p w14:paraId="2106101B" w14:textId="6FA0E0F1" w:rsidR="00854FB2" w:rsidRPr="001E3C61" w:rsidRDefault="00854FB2" w:rsidP="00854FB2">
            <w:pPr>
              <w:rPr>
                <w:rFonts w:hAnsiTheme="minorHAnsi"/>
                <w:b/>
              </w:rPr>
            </w:pPr>
            <w:r w:rsidRPr="00854FB2">
              <w:rPr>
                <w:rFonts w:hAnsiTheme="minorHAnsi"/>
                <w:b/>
              </w:rPr>
              <w:t>Standing Committee on Finance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10D46011" w14:textId="77777777" w:rsidR="00854FB2" w:rsidRDefault="00854FB2" w:rsidP="00854FB2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4FB2"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Member: </w:t>
            </w:r>
          </w:p>
          <w:p w14:paraId="5597B09B" w14:textId="77777777" w:rsidR="00854FB2" w:rsidRPr="00854FB2" w:rsidRDefault="00854FB2" w:rsidP="00854FB2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854FB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Mr. Richard </w:t>
            </w:r>
            <w:proofErr w:type="spellStart"/>
            <w:r w:rsidRPr="00854FB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Muyungi</w:t>
            </w:r>
            <w:proofErr w:type="spellEnd"/>
            <w:r w:rsidRPr="00854FB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0A491E9" w14:textId="3E7625DF" w:rsidR="00854FB2" w:rsidRPr="001E3C61" w:rsidRDefault="00854FB2" w:rsidP="00854FB2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4FB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(United Republic of Tanzania)</w:t>
            </w:r>
          </w:p>
        </w:tc>
        <w:tc>
          <w:tcPr>
            <w:tcW w:w="3175" w:type="dxa"/>
            <w:shd w:val="clear" w:color="auto" w:fill="FFFFFF" w:themeFill="background1"/>
          </w:tcPr>
          <w:p w14:paraId="447E50AA" w14:textId="77777777" w:rsidR="00854FB2" w:rsidRPr="00C265F5" w:rsidRDefault="00854FB2" w:rsidP="00DB66E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D85A79" w:rsidRPr="000036B5" w14:paraId="2FFDCBD7" w14:textId="77777777" w:rsidTr="008E184A">
        <w:trPr>
          <w:trHeight w:val="412"/>
        </w:trPr>
        <w:tc>
          <w:tcPr>
            <w:tcW w:w="2605" w:type="dxa"/>
            <w:shd w:val="clear" w:color="auto" w:fill="auto"/>
            <w:vAlign w:val="center"/>
          </w:tcPr>
          <w:p w14:paraId="62F196B4" w14:textId="46DA6A3B" w:rsidR="00D85A79" w:rsidRPr="00C265F5" w:rsidRDefault="00D85A79" w:rsidP="00DB66E3">
            <w:pPr>
              <w:rPr>
                <w:rFonts w:hAnsiTheme="minorHAnsi"/>
                <w:b/>
              </w:rPr>
            </w:pPr>
            <w:r w:rsidRPr="00C265F5">
              <w:rPr>
                <w:rFonts w:hAnsiTheme="minorHAnsi"/>
                <w:b/>
              </w:rPr>
              <w:t xml:space="preserve">Total </w:t>
            </w:r>
          </w:p>
        </w:tc>
        <w:tc>
          <w:tcPr>
            <w:tcW w:w="6179" w:type="dxa"/>
            <w:gridSpan w:val="2"/>
            <w:shd w:val="clear" w:color="auto" w:fill="FFFFFF" w:themeFill="background1"/>
            <w:vAlign w:val="center"/>
          </w:tcPr>
          <w:p w14:paraId="5B56E78C" w14:textId="539952B1" w:rsidR="00D85A79" w:rsidRPr="0031153B" w:rsidRDefault="00854FB2" w:rsidP="00DB66E3">
            <w:pPr>
              <w:jc w:val="center"/>
              <w:rPr>
                <w:rFonts w:hAnsiTheme="minorHAnsi"/>
                <w:b/>
                <w:bCs/>
                <w:color w:val="4472C4" w:themeColor="accent1"/>
                <w:lang w:val="en-GB"/>
              </w:rPr>
            </w:pPr>
            <w:r w:rsidRPr="00854FB2">
              <w:rPr>
                <w:rFonts w:hAnsiTheme="minorHAnsi"/>
                <w:b/>
                <w:bCs/>
                <w:color w:val="000000" w:themeColor="text1"/>
                <w:lang w:val="en-GB"/>
              </w:rPr>
              <w:t>8</w:t>
            </w:r>
          </w:p>
        </w:tc>
      </w:tr>
    </w:tbl>
    <w:p w14:paraId="14645CD7" w14:textId="77777777" w:rsidR="006F3375" w:rsidRDefault="006F3375" w:rsidP="006F3375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3A611" w14:textId="3C922E15" w:rsidR="00D2038B" w:rsidRDefault="00D2038B">
      <w:pPr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</w:pPr>
    </w:p>
    <w:p w14:paraId="4EFEB22C" w14:textId="77777777" w:rsidR="00853421" w:rsidRDefault="00853421">
      <w:pPr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</w:pPr>
    </w:p>
    <w:sectPr w:rsidR="00853421" w:rsidSect="00CE0A30">
      <w:headerReference w:type="default" r:id="rId10"/>
      <w:footerReference w:type="default" r:id="rId11"/>
      <w:pgSz w:w="11906" w:h="16838"/>
      <w:pgMar w:top="26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218B" w14:textId="77777777" w:rsidR="00373946" w:rsidRDefault="00373946" w:rsidP="005032F3">
      <w:pPr>
        <w:spacing w:after="0" w:line="240" w:lineRule="auto"/>
      </w:pPr>
      <w:r>
        <w:separator/>
      </w:r>
    </w:p>
  </w:endnote>
  <w:endnote w:type="continuationSeparator" w:id="0">
    <w:p w14:paraId="6CF2A62A" w14:textId="77777777" w:rsidR="00373946" w:rsidRDefault="00373946" w:rsidP="005032F3">
      <w:pPr>
        <w:spacing w:after="0" w:line="240" w:lineRule="auto"/>
      </w:pPr>
      <w:r>
        <w:continuationSeparator/>
      </w:r>
    </w:p>
  </w:endnote>
  <w:endnote w:type="continuationNotice" w:id="1">
    <w:p w14:paraId="53614323" w14:textId="77777777" w:rsidR="00373946" w:rsidRDefault="00373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2D1F" w14:textId="0C741282" w:rsidR="00CD39F4" w:rsidRDefault="00CD39F4">
    <w:pPr>
      <w:pStyle w:val="Footer"/>
    </w:pPr>
  </w:p>
  <w:p w14:paraId="5EF5B149" w14:textId="77777777" w:rsidR="00B15301" w:rsidRDefault="00B15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A6D7" w14:textId="77777777" w:rsidR="00373946" w:rsidRDefault="00373946" w:rsidP="005032F3">
      <w:pPr>
        <w:spacing w:after="0" w:line="240" w:lineRule="auto"/>
      </w:pPr>
      <w:r>
        <w:separator/>
      </w:r>
    </w:p>
  </w:footnote>
  <w:footnote w:type="continuationSeparator" w:id="0">
    <w:p w14:paraId="103FB9DE" w14:textId="77777777" w:rsidR="00373946" w:rsidRDefault="00373946" w:rsidP="005032F3">
      <w:pPr>
        <w:spacing w:after="0" w:line="240" w:lineRule="auto"/>
      </w:pPr>
      <w:r>
        <w:continuationSeparator/>
      </w:r>
    </w:p>
  </w:footnote>
  <w:footnote w:type="continuationNotice" w:id="1">
    <w:p w14:paraId="218E1DAC" w14:textId="77777777" w:rsidR="00373946" w:rsidRDefault="003739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3894" w14:textId="3FBCB310" w:rsidR="00B15301" w:rsidRPr="00776A88" w:rsidRDefault="00B15301" w:rsidP="00C92268">
    <w:pPr>
      <w:pStyle w:val="Header"/>
      <w:rPr>
        <w:sz w:val="20"/>
        <w:szCs w:val="20"/>
      </w:rPr>
    </w:pPr>
    <w:r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4D5C76D4" wp14:editId="6CD2D14F">
          <wp:simplePos x="0" y="0"/>
          <wp:positionH relativeFrom="margin">
            <wp:align>left</wp:align>
          </wp:positionH>
          <wp:positionV relativeFrom="page">
            <wp:posOffset>278765</wp:posOffset>
          </wp:positionV>
          <wp:extent cx="5861050" cy="1435100"/>
          <wp:effectExtent l="0" t="0" r="6350" b="0"/>
          <wp:wrapTight wrapText="bothSides">
            <wp:wrapPolygon edited="0">
              <wp:start x="0" y="0"/>
              <wp:lineTo x="0" y="21218"/>
              <wp:lineTo x="21553" y="21218"/>
              <wp:lineTo x="2155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F3"/>
    <w:rsid w:val="000036B5"/>
    <w:rsid w:val="0000503C"/>
    <w:rsid w:val="00006BD3"/>
    <w:rsid w:val="000113BC"/>
    <w:rsid w:val="00013008"/>
    <w:rsid w:val="00013728"/>
    <w:rsid w:val="0001431A"/>
    <w:rsid w:val="000232C6"/>
    <w:rsid w:val="00024DE6"/>
    <w:rsid w:val="00040608"/>
    <w:rsid w:val="00040D31"/>
    <w:rsid w:val="000428B7"/>
    <w:rsid w:val="00045F51"/>
    <w:rsid w:val="00057F0D"/>
    <w:rsid w:val="00060FFF"/>
    <w:rsid w:val="000614E6"/>
    <w:rsid w:val="000646B0"/>
    <w:rsid w:val="00073595"/>
    <w:rsid w:val="0007479B"/>
    <w:rsid w:val="00083803"/>
    <w:rsid w:val="00087B42"/>
    <w:rsid w:val="00097D43"/>
    <w:rsid w:val="000A4BD4"/>
    <w:rsid w:val="000A4C39"/>
    <w:rsid w:val="000A6364"/>
    <w:rsid w:val="000B0566"/>
    <w:rsid w:val="000B6435"/>
    <w:rsid w:val="000C2182"/>
    <w:rsid w:val="000C51B5"/>
    <w:rsid w:val="000C7A63"/>
    <w:rsid w:val="000D7723"/>
    <w:rsid w:val="000E2316"/>
    <w:rsid w:val="000E3411"/>
    <w:rsid w:val="000F413B"/>
    <w:rsid w:val="00101264"/>
    <w:rsid w:val="00114BB8"/>
    <w:rsid w:val="001237CE"/>
    <w:rsid w:val="00124BEB"/>
    <w:rsid w:val="00127879"/>
    <w:rsid w:val="001459F3"/>
    <w:rsid w:val="0015314A"/>
    <w:rsid w:val="00155F7D"/>
    <w:rsid w:val="00163CA5"/>
    <w:rsid w:val="001642FB"/>
    <w:rsid w:val="00165526"/>
    <w:rsid w:val="00171C2D"/>
    <w:rsid w:val="00182B3B"/>
    <w:rsid w:val="00186448"/>
    <w:rsid w:val="001A2578"/>
    <w:rsid w:val="001A6C3F"/>
    <w:rsid w:val="001A7166"/>
    <w:rsid w:val="001C1357"/>
    <w:rsid w:val="001C3202"/>
    <w:rsid w:val="001C5A40"/>
    <w:rsid w:val="001C7587"/>
    <w:rsid w:val="001C7C96"/>
    <w:rsid w:val="001D6816"/>
    <w:rsid w:val="001E0040"/>
    <w:rsid w:val="001E328E"/>
    <w:rsid w:val="001E3C61"/>
    <w:rsid w:val="001F0E69"/>
    <w:rsid w:val="001F6EE8"/>
    <w:rsid w:val="00210740"/>
    <w:rsid w:val="00212608"/>
    <w:rsid w:val="00213BD3"/>
    <w:rsid w:val="00217178"/>
    <w:rsid w:val="002232EC"/>
    <w:rsid w:val="002237B4"/>
    <w:rsid w:val="00223E9B"/>
    <w:rsid w:val="00225B9B"/>
    <w:rsid w:val="00227BD6"/>
    <w:rsid w:val="00237E2E"/>
    <w:rsid w:val="00247E8A"/>
    <w:rsid w:val="00256970"/>
    <w:rsid w:val="002579B7"/>
    <w:rsid w:val="0026000D"/>
    <w:rsid w:val="00262F02"/>
    <w:rsid w:val="00275080"/>
    <w:rsid w:val="00277EBA"/>
    <w:rsid w:val="002948C9"/>
    <w:rsid w:val="002A2AD4"/>
    <w:rsid w:val="002A60AC"/>
    <w:rsid w:val="002B28BD"/>
    <w:rsid w:val="002C0945"/>
    <w:rsid w:val="002C1AA6"/>
    <w:rsid w:val="002C5DCA"/>
    <w:rsid w:val="002D0436"/>
    <w:rsid w:val="002E2DD4"/>
    <w:rsid w:val="002F1BF9"/>
    <w:rsid w:val="002F2FEF"/>
    <w:rsid w:val="002F5D7E"/>
    <w:rsid w:val="002F68DD"/>
    <w:rsid w:val="00300231"/>
    <w:rsid w:val="00301A75"/>
    <w:rsid w:val="0031153B"/>
    <w:rsid w:val="00312F70"/>
    <w:rsid w:val="0032050C"/>
    <w:rsid w:val="0032387A"/>
    <w:rsid w:val="00323CF8"/>
    <w:rsid w:val="00324007"/>
    <w:rsid w:val="003268C7"/>
    <w:rsid w:val="00341AC9"/>
    <w:rsid w:val="003448B4"/>
    <w:rsid w:val="00344ADE"/>
    <w:rsid w:val="00350EFE"/>
    <w:rsid w:val="00361918"/>
    <w:rsid w:val="00372D60"/>
    <w:rsid w:val="00373946"/>
    <w:rsid w:val="00373DA1"/>
    <w:rsid w:val="00374A0D"/>
    <w:rsid w:val="00381769"/>
    <w:rsid w:val="0038335B"/>
    <w:rsid w:val="00390209"/>
    <w:rsid w:val="003935E8"/>
    <w:rsid w:val="00393CD8"/>
    <w:rsid w:val="00394832"/>
    <w:rsid w:val="00397737"/>
    <w:rsid w:val="003C077D"/>
    <w:rsid w:val="003C3961"/>
    <w:rsid w:val="003C445B"/>
    <w:rsid w:val="003D638A"/>
    <w:rsid w:val="003D6662"/>
    <w:rsid w:val="003E0FF5"/>
    <w:rsid w:val="003E1FF3"/>
    <w:rsid w:val="003F0DAD"/>
    <w:rsid w:val="003F34AA"/>
    <w:rsid w:val="003F363C"/>
    <w:rsid w:val="00416557"/>
    <w:rsid w:val="0042013C"/>
    <w:rsid w:val="00422074"/>
    <w:rsid w:val="00427E43"/>
    <w:rsid w:val="004306D9"/>
    <w:rsid w:val="004354A5"/>
    <w:rsid w:val="00435A7F"/>
    <w:rsid w:val="004526FC"/>
    <w:rsid w:val="00453593"/>
    <w:rsid w:val="004546A9"/>
    <w:rsid w:val="00461A19"/>
    <w:rsid w:val="00462297"/>
    <w:rsid w:val="00463F28"/>
    <w:rsid w:val="00475E73"/>
    <w:rsid w:val="004801C6"/>
    <w:rsid w:val="00491903"/>
    <w:rsid w:val="00495654"/>
    <w:rsid w:val="004A2A43"/>
    <w:rsid w:val="004A34E4"/>
    <w:rsid w:val="004B227B"/>
    <w:rsid w:val="004B50C7"/>
    <w:rsid w:val="004C1637"/>
    <w:rsid w:val="004C2014"/>
    <w:rsid w:val="004C3312"/>
    <w:rsid w:val="004D3DD0"/>
    <w:rsid w:val="004D3E4B"/>
    <w:rsid w:val="004E20B3"/>
    <w:rsid w:val="004E20FC"/>
    <w:rsid w:val="004F7ABD"/>
    <w:rsid w:val="005032F3"/>
    <w:rsid w:val="00505C2C"/>
    <w:rsid w:val="0051513D"/>
    <w:rsid w:val="005205DB"/>
    <w:rsid w:val="005213E2"/>
    <w:rsid w:val="005219B8"/>
    <w:rsid w:val="0053115D"/>
    <w:rsid w:val="00533C65"/>
    <w:rsid w:val="00556A46"/>
    <w:rsid w:val="00562F36"/>
    <w:rsid w:val="0056549F"/>
    <w:rsid w:val="00565D91"/>
    <w:rsid w:val="005679FA"/>
    <w:rsid w:val="0057123F"/>
    <w:rsid w:val="005826AE"/>
    <w:rsid w:val="00583808"/>
    <w:rsid w:val="00590243"/>
    <w:rsid w:val="00597125"/>
    <w:rsid w:val="005A36F8"/>
    <w:rsid w:val="005C3DC1"/>
    <w:rsid w:val="005C78F4"/>
    <w:rsid w:val="005D09E9"/>
    <w:rsid w:val="005D0D3F"/>
    <w:rsid w:val="005E2929"/>
    <w:rsid w:val="00602EBA"/>
    <w:rsid w:val="00603752"/>
    <w:rsid w:val="006037AB"/>
    <w:rsid w:val="006104E2"/>
    <w:rsid w:val="0061243E"/>
    <w:rsid w:val="006158D3"/>
    <w:rsid w:val="00623C13"/>
    <w:rsid w:val="00625C9C"/>
    <w:rsid w:val="006262E5"/>
    <w:rsid w:val="00627455"/>
    <w:rsid w:val="0064016A"/>
    <w:rsid w:val="0066246F"/>
    <w:rsid w:val="0066483E"/>
    <w:rsid w:val="0066762F"/>
    <w:rsid w:val="006715B1"/>
    <w:rsid w:val="00685B34"/>
    <w:rsid w:val="00687CA9"/>
    <w:rsid w:val="00691FCD"/>
    <w:rsid w:val="006932C3"/>
    <w:rsid w:val="006A0848"/>
    <w:rsid w:val="006A61BC"/>
    <w:rsid w:val="006A7020"/>
    <w:rsid w:val="006B36A4"/>
    <w:rsid w:val="006C302D"/>
    <w:rsid w:val="006C31F3"/>
    <w:rsid w:val="006D418B"/>
    <w:rsid w:val="006D5FA1"/>
    <w:rsid w:val="006E09E8"/>
    <w:rsid w:val="006E275F"/>
    <w:rsid w:val="006F3375"/>
    <w:rsid w:val="006F76B5"/>
    <w:rsid w:val="007040F0"/>
    <w:rsid w:val="007041C0"/>
    <w:rsid w:val="007043BE"/>
    <w:rsid w:val="00707257"/>
    <w:rsid w:val="00720DA2"/>
    <w:rsid w:val="00721CD8"/>
    <w:rsid w:val="007228F0"/>
    <w:rsid w:val="00724E57"/>
    <w:rsid w:val="00726505"/>
    <w:rsid w:val="00726988"/>
    <w:rsid w:val="00742D14"/>
    <w:rsid w:val="00744127"/>
    <w:rsid w:val="00745C3D"/>
    <w:rsid w:val="007568E9"/>
    <w:rsid w:val="00765436"/>
    <w:rsid w:val="0078266A"/>
    <w:rsid w:val="007902A6"/>
    <w:rsid w:val="007954A5"/>
    <w:rsid w:val="00796C38"/>
    <w:rsid w:val="00797A0E"/>
    <w:rsid w:val="007A6207"/>
    <w:rsid w:val="007B0300"/>
    <w:rsid w:val="007C3EC2"/>
    <w:rsid w:val="007C70E8"/>
    <w:rsid w:val="007D1241"/>
    <w:rsid w:val="007D5A4E"/>
    <w:rsid w:val="007D6622"/>
    <w:rsid w:val="007E0C22"/>
    <w:rsid w:val="007E0DC0"/>
    <w:rsid w:val="007E27A6"/>
    <w:rsid w:val="007F53B6"/>
    <w:rsid w:val="00812C29"/>
    <w:rsid w:val="00815093"/>
    <w:rsid w:val="00821716"/>
    <w:rsid w:val="008241A1"/>
    <w:rsid w:val="008367C2"/>
    <w:rsid w:val="008525AB"/>
    <w:rsid w:val="00853421"/>
    <w:rsid w:val="008541BB"/>
    <w:rsid w:val="00854FB2"/>
    <w:rsid w:val="00865AD9"/>
    <w:rsid w:val="00871373"/>
    <w:rsid w:val="0087210E"/>
    <w:rsid w:val="00874EF5"/>
    <w:rsid w:val="00876C01"/>
    <w:rsid w:val="008801FE"/>
    <w:rsid w:val="00880B1A"/>
    <w:rsid w:val="0088185A"/>
    <w:rsid w:val="00890F6E"/>
    <w:rsid w:val="00893E9F"/>
    <w:rsid w:val="00896233"/>
    <w:rsid w:val="008A7C5C"/>
    <w:rsid w:val="008B09C2"/>
    <w:rsid w:val="008B27D1"/>
    <w:rsid w:val="008C78F1"/>
    <w:rsid w:val="008D539B"/>
    <w:rsid w:val="008D6FF3"/>
    <w:rsid w:val="008D739B"/>
    <w:rsid w:val="008D7CF2"/>
    <w:rsid w:val="008E184A"/>
    <w:rsid w:val="008E625D"/>
    <w:rsid w:val="008E6E88"/>
    <w:rsid w:val="008F1F7F"/>
    <w:rsid w:val="00910168"/>
    <w:rsid w:val="0094355D"/>
    <w:rsid w:val="00945D31"/>
    <w:rsid w:val="00950807"/>
    <w:rsid w:val="00952965"/>
    <w:rsid w:val="00967598"/>
    <w:rsid w:val="0097356A"/>
    <w:rsid w:val="00981379"/>
    <w:rsid w:val="00983C6B"/>
    <w:rsid w:val="00984D67"/>
    <w:rsid w:val="0098584A"/>
    <w:rsid w:val="00990A4F"/>
    <w:rsid w:val="009A15AF"/>
    <w:rsid w:val="009A4039"/>
    <w:rsid w:val="009A7044"/>
    <w:rsid w:val="009C6217"/>
    <w:rsid w:val="009C75CA"/>
    <w:rsid w:val="009D2CB1"/>
    <w:rsid w:val="009D46A2"/>
    <w:rsid w:val="009E184B"/>
    <w:rsid w:val="009F36AA"/>
    <w:rsid w:val="00A050D4"/>
    <w:rsid w:val="00A05FA5"/>
    <w:rsid w:val="00A17EEC"/>
    <w:rsid w:val="00A40E77"/>
    <w:rsid w:val="00A456D8"/>
    <w:rsid w:val="00A521A6"/>
    <w:rsid w:val="00A556DF"/>
    <w:rsid w:val="00A56B19"/>
    <w:rsid w:val="00A72D42"/>
    <w:rsid w:val="00A73A63"/>
    <w:rsid w:val="00A768E6"/>
    <w:rsid w:val="00A8267B"/>
    <w:rsid w:val="00A829C4"/>
    <w:rsid w:val="00A90BE3"/>
    <w:rsid w:val="00A90EF6"/>
    <w:rsid w:val="00A97AB5"/>
    <w:rsid w:val="00AA7ECA"/>
    <w:rsid w:val="00AB7540"/>
    <w:rsid w:val="00AC0A2A"/>
    <w:rsid w:val="00AD3BA7"/>
    <w:rsid w:val="00AD7DAE"/>
    <w:rsid w:val="00AE195D"/>
    <w:rsid w:val="00AE5322"/>
    <w:rsid w:val="00AE76F4"/>
    <w:rsid w:val="00AF1B29"/>
    <w:rsid w:val="00AF3B59"/>
    <w:rsid w:val="00AF5BDC"/>
    <w:rsid w:val="00AF610E"/>
    <w:rsid w:val="00B1133C"/>
    <w:rsid w:val="00B14269"/>
    <w:rsid w:val="00B15301"/>
    <w:rsid w:val="00B2625B"/>
    <w:rsid w:val="00B41DE0"/>
    <w:rsid w:val="00B45330"/>
    <w:rsid w:val="00B4561C"/>
    <w:rsid w:val="00B5276B"/>
    <w:rsid w:val="00B60F89"/>
    <w:rsid w:val="00B7457A"/>
    <w:rsid w:val="00B84C59"/>
    <w:rsid w:val="00B905FC"/>
    <w:rsid w:val="00B94E2E"/>
    <w:rsid w:val="00B963D2"/>
    <w:rsid w:val="00B97155"/>
    <w:rsid w:val="00BA52CC"/>
    <w:rsid w:val="00BB1977"/>
    <w:rsid w:val="00BC0E83"/>
    <w:rsid w:val="00BC2411"/>
    <w:rsid w:val="00BD4F9E"/>
    <w:rsid w:val="00BF015A"/>
    <w:rsid w:val="00C03953"/>
    <w:rsid w:val="00C208A3"/>
    <w:rsid w:val="00C22387"/>
    <w:rsid w:val="00C265F5"/>
    <w:rsid w:val="00C27FD5"/>
    <w:rsid w:val="00C338D7"/>
    <w:rsid w:val="00C414AB"/>
    <w:rsid w:val="00C43205"/>
    <w:rsid w:val="00C46AE2"/>
    <w:rsid w:val="00C54C6F"/>
    <w:rsid w:val="00C55C85"/>
    <w:rsid w:val="00C5733D"/>
    <w:rsid w:val="00C60218"/>
    <w:rsid w:val="00C62792"/>
    <w:rsid w:val="00C62800"/>
    <w:rsid w:val="00C63FF4"/>
    <w:rsid w:val="00C75641"/>
    <w:rsid w:val="00C776F6"/>
    <w:rsid w:val="00C80C47"/>
    <w:rsid w:val="00C81383"/>
    <w:rsid w:val="00C917D9"/>
    <w:rsid w:val="00C92268"/>
    <w:rsid w:val="00CA2352"/>
    <w:rsid w:val="00CA526B"/>
    <w:rsid w:val="00CA66E5"/>
    <w:rsid w:val="00CD39F4"/>
    <w:rsid w:val="00CD3BB1"/>
    <w:rsid w:val="00CD454D"/>
    <w:rsid w:val="00CE0A30"/>
    <w:rsid w:val="00CE547C"/>
    <w:rsid w:val="00CE61C7"/>
    <w:rsid w:val="00CE6236"/>
    <w:rsid w:val="00CF0696"/>
    <w:rsid w:val="00D01492"/>
    <w:rsid w:val="00D2038B"/>
    <w:rsid w:val="00D2562B"/>
    <w:rsid w:val="00D2731C"/>
    <w:rsid w:val="00D37BBA"/>
    <w:rsid w:val="00D41490"/>
    <w:rsid w:val="00D45803"/>
    <w:rsid w:val="00D51E30"/>
    <w:rsid w:val="00D53C20"/>
    <w:rsid w:val="00D55E3B"/>
    <w:rsid w:val="00D57391"/>
    <w:rsid w:val="00D60237"/>
    <w:rsid w:val="00D64B63"/>
    <w:rsid w:val="00D664DA"/>
    <w:rsid w:val="00D74140"/>
    <w:rsid w:val="00D7558B"/>
    <w:rsid w:val="00D813D4"/>
    <w:rsid w:val="00D85A79"/>
    <w:rsid w:val="00D874D0"/>
    <w:rsid w:val="00D92977"/>
    <w:rsid w:val="00D96D71"/>
    <w:rsid w:val="00DB7C4F"/>
    <w:rsid w:val="00DB7D05"/>
    <w:rsid w:val="00DC1E49"/>
    <w:rsid w:val="00DC4736"/>
    <w:rsid w:val="00DD02C8"/>
    <w:rsid w:val="00DE17D9"/>
    <w:rsid w:val="00DE5EF2"/>
    <w:rsid w:val="00DE79C8"/>
    <w:rsid w:val="00DF5558"/>
    <w:rsid w:val="00E110D8"/>
    <w:rsid w:val="00E15D1D"/>
    <w:rsid w:val="00E1633D"/>
    <w:rsid w:val="00E222A3"/>
    <w:rsid w:val="00E250F3"/>
    <w:rsid w:val="00E27809"/>
    <w:rsid w:val="00E31888"/>
    <w:rsid w:val="00E31ABB"/>
    <w:rsid w:val="00E3381B"/>
    <w:rsid w:val="00E34A5C"/>
    <w:rsid w:val="00E41897"/>
    <w:rsid w:val="00E43A91"/>
    <w:rsid w:val="00E55D0A"/>
    <w:rsid w:val="00E76BA4"/>
    <w:rsid w:val="00E8128A"/>
    <w:rsid w:val="00E820FD"/>
    <w:rsid w:val="00E839D6"/>
    <w:rsid w:val="00E90F1C"/>
    <w:rsid w:val="00EA455C"/>
    <w:rsid w:val="00EA5B9C"/>
    <w:rsid w:val="00EA7696"/>
    <w:rsid w:val="00EB5C52"/>
    <w:rsid w:val="00EC2598"/>
    <w:rsid w:val="00EC29AB"/>
    <w:rsid w:val="00EC2D2F"/>
    <w:rsid w:val="00EC3CAD"/>
    <w:rsid w:val="00EC7413"/>
    <w:rsid w:val="00ED7A29"/>
    <w:rsid w:val="00EE20DB"/>
    <w:rsid w:val="00EE3D65"/>
    <w:rsid w:val="00EF38B6"/>
    <w:rsid w:val="00F04617"/>
    <w:rsid w:val="00F04985"/>
    <w:rsid w:val="00F10A8E"/>
    <w:rsid w:val="00F15BE0"/>
    <w:rsid w:val="00F208A6"/>
    <w:rsid w:val="00F261F4"/>
    <w:rsid w:val="00F26DF8"/>
    <w:rsid w:val="00F37613"/>
    <w:rsid w:val="00F43DA0"/>
    <w:rsid w:val="00F4405B"/>
    <w:rsid w:val="00F5184C"/>
    <w:rsid w:val="00F53EF7"/>
    <w:rsid w:val="00F60788"/>
    <w:rsid w:val="00F64610"/>
    <w:rsid w:val="00F70EAD"/>
    <w:rsid w:val="00F712C3"/>
    <w:rsid w:val="00F76D8F"/>
    <w:rsid w:val="00F825E0"/>
    <w:rsid w:val="00F847D5"/>
    <w:rsid w:val="00F90E93"/>
    <w:rsid w:val="00FB083E"/>
    <w:rsid w:val="00FB390B"/>
    <w:rsid w:val="00FB4FA9"/>
    <w:rsid w:val="00FC1C6B"/>
    <w:rsid w:val="00FC400D"/>
    <w:rsid w:val="00FC657A"/>
    <w:rsid w:val="00FC6660"/>
    <w:rsid w:val="00FD08C4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0233"/>
  <w15:chartTrackingRefBased/>
  <w15:docId w15:val="{954A7901-7BB1-4444-A0A9-22785F29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F3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2F3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5_G Char,fn Char,footnote text Char,Footnotes Char,Footnote ak Char"/>
    <w:basedOn w:val="DefaultParagraphFont"/>
    <w:link w:val="FootnoteText"/>
    <w:locked/>
    <w:rsid w:val="005032F3"/>
    <w:rPr>
      <w:sz w:val="20"/>
      <w:szCs w:val="20"/>
    </w:rPr>
  </w:style>
  <w:style w:type="paragraph" w:styleId="FootnoteText">
    <w:name w:val="footnote text"/>
    <w:aliases w:val="5_G,fn,footnote text,Footnotes,Footnote ak"/>
    <w:basedOn w:val="Normal"/>
    <w:link w:val="FootnoteTextChar"/>
    <w:unhideWhenUsed/>
    <w:rsid w:val="005032F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5032F3"/>
    <w:rPr>
      <w:rFonts w:eastAsia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5032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3"/>
    <w:rPr>
      <w:rFonts w:eastAsia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2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2F3"/>
    <w:rPr>
      <w:rFonts w:eastAsia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032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2F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2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52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973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85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FCCC Powerpoint Presentation" ma:contentTypeID="0x0101001D0A251613678A4DBDD8F6A34F6D870200A3555C1685B6D248AD40A49F5D517657" ma:contentTypeVersion="1" ma:contentTypeDescription="Creates a new UNFCCC presentation" ma:contentTypeScope="" ma:versionID="a89a899d4fd5bec455786385e5221d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D263F-83FB-4979-A993-143CA8043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B2EF3-BD00-4055-9419-BB2C843F8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A2CA7-ADBC-4A0F-921B-06008EC8878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5BBCF7-84BF-425E-92AB-3E7E7966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Africa_nominations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Africa_nominations</dc:title>
  <dc:subject/>
  <dc:creator>Xinru Ma</dc:creator>
  <cp:keywords/>
  <dc:description/>
  <cp:lastModifiedBy>Carolina Mantsch</cp:lastModifiedBy>
  <cp:revision>2</cp:revision>
  <cp:lastPrinted>2023-04-05T20:31:00Z</cp:lastPrinted>
  <dcterms:created xsi:type="dcterms:W3CDTF">2025-05-26T14:49:00Z</dcterms:created>
  <dcterms:modified xsi:type="dcterms:W3CDTF">2025-05-26T14:49:00Z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0x0101001D0A251613678A4DBDD8F6A34F6D870200A3555C1685B6D248AD40A49F5D517657</vt:lpwstr>
  </property>
</Properties>
</file>