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1BA9A" w14:textId="4BBE291A" w:rsidR="00714FE2" w:rsidRPr="00E408B3" w:rsidRDefault="00BF4E09" w:rsidP="00E408B3">
      <w:pPr>
        <w:spacing w:before="600" w:after="360" w:line="240" w:lineRule="auto"/>
        <w:rPr>
          <w:rFonts w:asciiTheme="majorHAnsi" w:hAnsiTheme="majorHAnsi" w:cstheme="majorHAnsi"/>
          <w:b/>
          <w:sz w:val="36"/>
          <w:szCs w:val="36"/>
        </w:rPr>
      </w:pPr>
      <w:r w:rsidRPr="00535DFB">
        <w:rPr>
          <w:rFonts w:asciiTheme="majorHAnsi" w:hAnsiTheme="majorHAnsi" w:cstheme="majorHAnsi"/>
          <w:b/>
          <w:sz w:val="36"/>
          <w:szCs w:val="36"/>
        </w:rPr>
        <w:t>Race to Zero</w:t>
      </w:r>
      <w:r w:rsidR="00E408B3">
        <w:rPr>
          <w:rFonts w:asciiTheme="majorHAnsi" w:hAnsiTheme="majorHAnsi" w:cstheme="majorHAnsi"/>
          <w:b/>
          <w:sz w:val="36"/>
          <w:szCs w:val="36"/>
        </w:rPr>
        <w:t xml:space="preserve">: </w:t>
      </w:r>
      <w:r w:rsidRPr="00535DFB">
        <w:rPr>
          <w:rFonts w:asciiTheme="majorHAnsi" w:hAnsiTheme="majorHAnsi" w:cstheme="majorHAnsi"/>
          <w:b/>
          <w:sz w:val="32"/>
          <w:szCs w:val="32"/>
        </w:rPr>
        <w:t>Application form</w:t>
      </w:r>
    </w:p>
    <w:p w14:paraId="60378A8C" w14:textId="3A55A345" w:rsidR="00F7650E" w:rsidRPr="00535DFB" w:rsidRDefault="00F7650E">
      <w:pPr>
        <w:rPr>
          <w:rFonts w:asciiTheme="majorHAnsi" w:hAnsiTheme="majorHAnsi" w:cstheme="majorHAnsi"/>
          <w:i/>
          <w:sz w:val="24"/>
          <w:szCs w:val="24"/>
          <w:lang w:val="en-GB"/>
        </w:rPr>
      </w:pPr>
      <w:r w:rsidRPr="00535DFB">
        <w:rPr>
          <w:rFonts w:asciiTheme="majorHAnsi" w:hAnsiTheme="majorHAnsi" w:cstheme="majorHAnsi"/>
          <w:i/>
          <w:sz w:val="24"/>
          <w:szCs w:val="24"/>
        </w:rPr>
        <w:t xml:space="preserve">Please complete in full and send to </w:t>
      </w:r>
      <w:hyperlink r:id="rId11" w:history="1">
        <w:r w:rsidRPr="00535DFB">
          <w:rPr>
            <w:rStyle w:val="Hyperlink"/>
            <w:rFonts w:asciiTheme="majorHAnsi" w:hAnsiTheme="majorHAnsi" w:cstheme="majorHAnsi"/>
            <w:i/>
            <w:sz w:val="24"/>
            <w:szCs w:val="24"/>
            <w:lang w:val="en-GB"/>
          </w:rPr>
          <w:t>racetozero@unfccc.int</w:t>
        </w:r>
      </w:hyperlink>
      <w:r w:rsidRPr="00535DFB">
        <w:rPr>
          <w:rFonts w:asciiTheme="majorHAnsi" w:hAnsiTheme="majorHAnsi" w:cstheme="majorHAnsi"/>
          <w:i/>
          <w:sz w:val="24"/>
          <w:szCs w:val="24"/>
          <w:lang w:val="en-GB"/>
        </w:rPr>
        <w:t xml:space="preserve"> </w:t>
      </w:r>
    </w:p>
    <w:p w14:paraId="2C231515" w14:textId="0FB33440" w:rsidR="006E6AF8" w:rsidRPr="00535DFB" w:rsidRDefault="006E6AF8">
      <w:pPr>
        <w:rPr>
          <w:rFonts w:asciiTheme="majorHAnsi" w:hAnsiTheme="majorHAnsi" w:cstheme="majorHAnsi"/>
          <w:b/>
          <w:sz w:val="24"/>
          <w:szCs w:val="24"/>
        </w:rPr>
      </w:pPr>
    </w:p>
    <w:p w14:paraId="3D9B5A1C" w14:textId="0C0B6887" w:rsidR="00BF4E09" w:rsidRPr="00535DFB" w:rsidRDefault="00BF4E09">
      <w:pPr>
        <w:rPr>
          <w:rFonts w:asciiTheme="majorHAnsi" w:hAnsiTheme="majorHAnsi" w:cstheme="majorHAnsi"/>
          <w:b/>
          <w:sz w:val="24"/>
          <w:szCs w:val="24"/>
          <w:u w:val="single"/>
        </w:rPr>
      </w:pPr>
      <w:r w:rsidRPr="00535DFB">
        <w:rPr>
          <w:rFonts w:asciiTheme="majorHAnsi" w:hAnsiTheme="majorHAnsi" w:cstheme="majorHAnsi"/>
          <w:b/>
          <w:sz w:val="24"/>
          <w:szCs w:val="24"/>
          <w:u w:val="single"/>
        </w:rPr>
        <w:t>Section A: Contact information</w:t>
      </w:r>
    </w:p>
    <w:p w14:paraId="2CB5B3AC" w14:textId="51BAA2E7" w:rsidR="00BF4E09" w:rsidRPr="00535DFB" w:rsidRDefault="00BF4E09">
      <w:pPr>
        <w:rPr>
          <w:rFonts w:asciiTheme="majorHAnsi" w:hAnsiTheme="majorHAnsi" w:cstheme="majorHAnsi"/>
          <w:sz w:val="24"/>
          <w:szCs w:val="24"/>
        </w:rPr>
      </w:pPr>
    </w:p>
    <w:tbl>
      <w:tblPr>
        <w:tblStyle w:val="TableGrid"/>
        <w:tblW w:w="9351" w:type="dxa"/>
        <w:tblLook w:val="04A0" w:firstRow="1" w:lastRow="0" w:firstColumn="1" w:lastColumn="0" w:noHBand="0" w:noVBand="1"/>
      </w:tblPr>
      <w:tblGrid>
        <w:gridCol w:w="2972"/>
        <w:gridCol w:w="6379"/>
      </w:tblGrid>
      <w:tr w:rsidR="00BF4E09" w:rsidRPr="00535DFB" w14:paraId="6966CE56" w14:textId="77777777" w:rsidTr="00CC5527">
        <w:trPr>
          <w:trHeight w:val="447"/>
        </w:trPr>
        <w:tc>
          <w:tcPr>
            <w:tcW w:w="2972" w:type="dxa"/>
            <w:vAlign w:val="center"/>
          </w:tcPr>
          <w:p w14:paraId="47D7B953" w14:textId="583BC0C2" w:rsidR="00BF4E09" w:rsidRPr="00535DFB" w:rsidRDefault="00BF4E09" w:rsidP="00CC5527">
            <w:pPr>
              <w:rPr>
                <w:rFonts w:asciiTheme="majorHAnsi" w:hAnsiTheme="majorHAnsi" w:cstheme="majorHAnsi"/>
                <w:sz w:val="24"/>
                <w:szCs w:val="24"/>
              </w:rPr>
            </w:pPr>
            <w:r w:rsidRPr="00535DFB">
              <w:rPr>
                <w:rFonts w:asciiTheme="majorHAnsi" w:hAnsiTheme="majorHAnsi" w:cstheme="majorHAnsi"/>
                <w:sz w:val="24"/>
                <w:szCs w:val="24"/>
              </w:rPr>
              <w:t>Initiative / network name</w:t>
            </w:r>
          </w:p>
        </w:tc>
        <w:tc>
          <w:tcPr>
            <w:tcW w:w="6379" w:type="dxa"/>
          </w:tcPr>
          <w:p w14:paraId="39ED8DD4" w14:textId="77777777" w:rsidR="00BF4E09" w:rsidRPr="00535DFB" w:rsidRDefault="00BF4E09">
            <w:pPr>
              <w:rPr>
                <w:rFonts w:asciiTheme="majorHAnsi" w:hAnsiTheme="majorHAnsi" w:cstheme="majorHAnsi"/>
                <w:sz w:val="24"/>
                <w:szCs w:val="24"/>
              </w:rPr>
            </w:pPr>
          </w:p>
        </w:tc>
      </w:tr>
      <w:tr w:rsidR="00BF4E09" w:rsidRPr="00535DFB" w14:paraId="4877C120" w14:textId="77777777" w:rsidTr="00CC5527">
        <w:trPr>
          <w:trHeight w:val="424"/>
        </w:trPr>
        <w:tc>
          <w:tcPr>
            <w:tcW w:w="2972" w:type="dxa"/>
            <w:vAlign w:val="center"/>
          </w:tcPr>
          <w:p w14:paraId="2806AEA8" w14:textId="44BBF58A" w:rsidR="00BF4E09" w:rsidRPr="00535DFB" w:rsidRDefault="00BF4E09" w:rsidP="00CC5527">
            <w:pPr>
              <w:rPr>
                <w:rFonts w:asciiTheme="majorHAnsi" w:hAnsiTheme="majorHAnsi" w:cstheme="majorHAnsi"/>
                <w:sz w:val="24"/>
                <w:szCs w:val="24"/>
              </w:rPr>
            </w:pPr>
            <w:r w:rsidRPr="00535DFB">
              <w:rPr>
                <w:rFonts w:asciiTheme="majorHAnsi" w:hAnsiTheme="majorHAnsi" w:cstheme="majorHAnsi"/>
                <w:sz w:val="24"/>
                <w:szCs w:val="24"/>
              </w:rPr>
              <w:t>URL</w:t>
            </w:r>
          </w:p>
        </w:tc>
        <w:tc>
          <w:tcPr>
            <w:tcW w:w="6379" w:type="dxa"/>
          </w:tcPr>
          <w:p w14:paraId="23672EB6" w14:textId="77777777" w:rsidR="00BF4E09" w:rsidRPr="00535DFB" w:rsidRDefault="00BF4E09">
            <w:pPr>
              <w:rPr>
                <w:rFonts w:asciiTheme="majorHAnsi" w:hAnsiTheme="majorHAnsi" w:cstheme="majorHAnsi"/>
                <w:sz w:val="24"/>
                <w:szCs w:val="24"/>
              </w:rPr>
            </w:pPr>
          </w:p>
        </w:tc>
      </w:tr>
      <w:tr w:rsidR="00BF4E09" w:rsidRPr="00535DFB" w14:paraId="1FBBB905" w14:textId="77777777" w:rsidTr="00CC5527">
        <w:tc>
          <w:tcPr>
            <w:tcW w:w="2972" w:type="dxa"/>
            <w:vAlign w:val="center"/>
          </w:tcPr>
          <w:p w14:paraId="3538CDA1" w14:textId="47FC6AB3" w:rsidR="00BF4E09" w:rsidRPr="00535DFB" w:rsidRDefault="00BF4E09" w:rsidP="00CC5527">
            <w:pPr>
              <w:rPr>
                <w:rFonts w:asciiTheme="majorHAnsi" w:hAnsiTheme="majorHAnsi" w:cstheme="majorHAnsi"/>
                <w:sz w:val="24"/>
                <w:szCs w:val="24"/>
              </w:rPr>
            </w:pPr>
            <w:r w:rsidRPr="00535DFB">
              <w:rPr>
                <w:rFonts w:asciiTheme="majorHAnsi" w:hAnsiTheme="majorHAnsi" w:cstheme="majorHAnsi"/>
                <w:sz w:val="24"/>
                <w:szCs w:val="24"/>
              </w:rPr>
              <w:t>Primary contacts (name, email, phone)</w:t>
            </w:r>
          </w:p>
        </w:tc>
        <w:tc>
          <w:tcPr>
            <w:tcW w:w="6379" w:type="dxa"/>
          </w:tcPr>
          <w:p w14:paraId="5F356DA2" w14:textId="77777777" w:rsidR="00BF4E09" w:rsidRPr="00535DFB" w:rsidRDefault="00BF4E09">
            <w:pPr>
              <w:rPr>
                <w:rFonts w:asciiTheme="majorHAnsi" w:hAnsiTheme="majorHAnsi" w:cstheme="majorHAnsi"/>
                <w:sz w:val="24"/>
                <w:szCs w:val="24"/>
              </w:rPr>
            </w:pPr>
          </w:p>
        </w:tc>
      </w:tr>
      <w:tr w:rsidR="00BF4E09" w:rsidRPr="00535DFB" w14:paraId="6F26AFD5" w14:textId="77777777" w:rsidTr="00CC5527">
        <w:tc>
          <w:tcPr>
            <w:tcW w:w="2972" w:type="dxa"/>
            <w:vAlign w:val="center"/>
          </w:tcPr>
          <w:p w14:paraId="7D975B0F" w14:textId="6F783504" w:rsidR="00BF4E09" w:rsidRPr="00535DFB" w:rsidRDefault="00BF4E09" w:rsidP="00CC5527">
            <w:pPr>
              <w:rPr>
                <w:rFonts w:asciiTheme="majorHAnsi" w:hAnsiTheme="majorHAnsi" w:cstheme="majorHAnsi"/>
                <w:sz w:val="24"/>
                <w:szCs w:val="24"/>
              </w:rPr>
            </w:pPr>
            <w:r w:rsidRPr="00535DFB">
              <w:rPr>
                <w:rFonts w:asciiTheme="majorHAnsi" w:hAnsiTheme="majorHAnsi" w:cstheme="majorHAnsi"/>
                <w:sz w:val="24"/>
                <w:szCs w:val="24"/>
              </w:rPr>
              <w:t>Short description of the network/initiative</w:t>
            </w:r>
          </w:p>
        </w:tc>
        <w:tc>
          <w:tcPr>
            <w:tcW w:w="6379" w:type="dxa"/>
          </w:tcPr>
          <w:p w14:paraId="328D3B3F" w14:textId="77777777" w:rsidR="00BF4E09" w:rsidRPr="00535DFB" w:rsidRDefault="00BF4E09">
            <w:pPr>
              <w:rPr>
                <w:rFonts w:asciiTheme="majorHAnsi" w:hAnsiTheme="majorHAnsi" w:cstheme="majorHAnsi"/>
                <w:sz w:val="24"/>
                <w:szCs w:val="24"/>
              </w:rPr>
            </w:pPr>
          </w:p>
        </w:tc>
      </w:tr>
      <w:tr w:rsidR="000060BB" w:rsidRPr="00535DFB" w14:paraId="709E17E6" w14:textId="77777777" w:rsidTr="00CC5527">
        <w:tc>
          <w:tcPr>
            <w:tcW w:w="2972" w:type="dxa"/>
            <w:vAlign w:val="center"/>
          </w:tcPr>
          <w:p w14:paraId="0189E22D" w14:textId="30EB7B21" w:rsidR="000060BB" w:rsidRPr="00535DFB" w:rsidRDefault="000060BB" w:rsidP="000060BB">
            <w:pPr>
              <w:rPr>
                <w:rFonts w:asciiTheme="majorHAnsi" w:hAnsiTheme="majorHAnsi" w:cstheme="majorHAnsi"/>
                <w:sz w:val="24"/>
                <w:szCs w:val="24"/>
              </w:rPr>
            </w:pPr>
            <w:r>
              <w:rPr>
                <w:rFonts w:asciiTheme="majorHAnsi" w:hAnsiTheme="majorHAnsi" w:cstheme="majorHAnsi"/>
                <w:sz w:val="24"/>
                <w:szCs w:val="24"/>
              </w:rPr>
              <w:t xml:space="preserve">How many </w:t>
            </w:r>
            <w:r w:rsidRPr="00535DFB">
              <w:rPr>
                <w:rFonts w:asciiTheme="majorHAnsi" w:hAnsiTheme="majorHAnsi" w:cstheme="majorHAnsi"/>
                <w:sz w:val="24"/>
                <w:szCs w:val="24"/>
              </w:rPr>
              <w:t>actors have made net zero commitments under your network/ initiative</w:t>
            </w:r>
            <w:r>
              <w:rPr>
                <w:rFonts w:asciiTheme="majorHAnsi" w:hAnsiTheme="majorHAnsi" w:cstheme="majorHAnsi"/>
                <w:sz w:val="24"/>
                <w:szCs w:val="24"/>
              </w:rPr>
              <w:t>?</w:t>
            </w:r>
          </w:p>
          <w:p w14:paraId="01CF1455" w14:textId="37A64AA1" w:rsidR="000060BB" w:rsidRPr="00535DFB" w:rsidRDefault="000060BB" w:rsidP="00CC5527">
            <w:pPr>
              <w:rPr>
                <w:rFonts w:asciiTheme="majorHAnsi" w:hAnsiTheme="majorHAnsi" w:cstheme="majorHAnsi"/>
                <w:sz w:val="24"/>
                <w:szCs w:val="24"/>
              </w:rPr>
            </w:pPr>
          </w:p>
        </w:tc>
        <w:tc>
          <w:tcPr>
            <w:tcW w:w="6379" w:type="dxa"/>
          </w:tcPr>
          <w:p w14:paraId="3FB00958" w14:textId="3D11C901" w:rsidR="000060BB" w:rsidRPr="000060BB" w:rsidRDefault="000060BB" w:rsidP="000060BB">
            <w:pPr>
              <w:rPr>
                <w:rFonts w:asciiTheme="majorHAnsi" w:hAnsiTheme="majorHAnsi" w:cstheme="majorHAnsi"/>
                <w:i/>
                <w:iCs/>
                <w:sz w:val="24"/>
                <w:szCs w:val="24"/>
              </w:rPr>
            </w:pPr>
            <w:r w:rsidRPr="000060BB">
              <w:rPr>
                <w:rFonts w:asciiTheme="majorHAnsi" w:hAnsiTheme="majorHAnsi" w:cstheme="majorHAnsi"/>
                <w:i/>
                <w:iCs/>
                <w:sz w:val="24"/>
                <w:szCs w:val="24"/>
              </w:rPr>
              <w:t>In the accompanying Excel file</w:t>
            </w:r>
            <w:r w:rsidR="00CD03F4">
              <w:rPr>
                <w:rFonts w:asciiTheme="majorHAnsi" w:hAnsiTheme="majorHAnsi" w:cstheme="majorHAnsi"/>
                <w:i/>
                <w:iCs/>
                <w:sz w:val="24"/>
                <w:szCs w:val="24"/>
              </w:rPr>
              <w:t xml:space="preserve"> on the Race to Zero website</w:t>
            </w:r>
            <w:r w:rsidRPr="000060BB">
              <w:rPr>
                <w:rFonts w:asciiTheme="majorHAnsi" w:hAnsiTheme="majorHAnsi" w:cstheme="majorHAnsi"/>
                <w:i/>
                <w:iCs/>
                <w:sz w:val="24"/>
                <w:szCs w:val="24"/>
              </w:rPr>
              <w:t xml:space="preserve">, please provide a list of actors who have made net zero commitments under your network/ initiative. </w:t>
            </w:r>
          </w:p>
          <w:p w14:paraId="004BA24D" w14:textId="5044CA02" w:rsidR="000060BB" w:rsidRPr="00535DFB" w:rsidRDefault="000060BB">
            <w:pPr>
              <w:rPr>
                <w:rFonts w:asciiTheme="majorHAnsi" w:hAnsiTheme="majorHAnsi" w:cstheme="majorHAnsi"/>
                <w:sz w:val="24"/>
                <w:szCs w:val="24"/>
              </w:rPr>
            </w:pPr>
          </w:p>
        </w:tc>
      </w:tr>
      <w:tr w:rsidR="000060BB" w:rsidRPr="00535DFB" w14:paraId="3268D94E" w14:textId="77777777" w:rsidTr="00CC5527">
        <w:tc>
          <w:tcPr>
            <w:tcW w:w="2972" w:type="dxa"/>
            <w:vAlign w:val="center"/>
          </w:tcPr>
          <w:p w14:paraId="56F21AF3" w14:textId="46ED4F68" w:rsidR="000060BB" w:rsidRDefault="000060BB" w:rsidP="000060BB">
            <w:pPr>
              <w:rPr>
                <w:rFonts w:asciiTheme="majorHAnsi" w:hAnsiTheme="majorHAnsi" w:cstheme="majorHAnsi"/>
                <w:sz w:val="24"/>
                <w:szCs w:val="24"/>
              </w:rPr>
            </w:pPr>
            <w:r>
              <w:rPr>
                <w:rFonts w:asciiTheme="majorHAnsi" w:hAnsiTheme="majorHAnsi" w:cstheme="majorHAnsi"/>
                <w:sz w:val="24"/>
                <w:szCs w:val="24"/>
              </w:rPr>
              <w:t xml:space="preserve">How many actors do you aim to have </w:t>
            </w:r>
            <w:proofErr w:type="gramStart"/>
            <w:r>
              <w:rPr>
                <w:rFonts w:asciiTheme="majorHAnsi" w:hAnsiTheme="majorHAnsi" w:cstheme="majorHAnsi"/>
                <w:sz w:val="24"/>
                <w:szCs w:val="24"/>
              </w:rPr>
              <w:t>making</w:t>
            </w:r>
            <w:proofErr w:type="gramEnd"/>
            <w:r>
              <w:rPr>
                <w:rFonts w:asciiTheme="majorHAnsi" w:hAnsiTheme="majorHAnsi" w:cstheme="majorHAnsi"/>
                <w:sz w:val="24"/>
                <w:szCs w:val="24"/>
              </w:rPr>
              <w:t xml:space="preserve"> net zero commitments in the next 6 months? By COP26?</w:t>
            </w:r>
          </w:p>
        </w:tc>
        <w:tc>
          <w:tcPr>
            <w:tcW w:w="6379" w:type="dxa"/>
          </w:tcPr>
          <w:p w14:paraId="2100AFE6" w14:textId="77777777" w:rsidR="000060BB" w:rsidRPr="00535DFB" w:rsidRDefault="000060BB">
            <w:pPr>
              <w:rPr>
                <w:rFonts w:asciiTheme="majorHAnsi" w:hAnsiTheme="majorHAnsi" w:cstheme="majorHAnsi"/>
                <w:sz w:val="24"/>
                <w:szCs w:val="24"/>
              </w:rPr>
            </w:pPr>
          </w:p>
        </w:tc>
      </w:tr>
    </w:tbl>
    <w:p w14:paraId="4B5CAED1" w14:textId="0BF5A25E" w:rsidR="00BF4E09" w:rsidRPr="00535DFB" w:rsidRDefault="00BF4E09">
      <w:pPr>
        <w:rPr>
          <w:rFonts w:asciiTheme="majorHAnsi" w:hAnsiTheme="majorHAnsi" w:cstheme="majorHAnsi"/>
          <w:sz w:val="24"/>
          <w:szCs w:val="24"/>
        </w:rPr>
      </w:pPr>
    </w:p>
    <w:p w14:paraId="3FD60394" w14:textId="77777777" w:rsidR="00BF4E09" w:rsidRPr="00535DFB" w:rsidRDefault="00BF4E09">
      <w:pPr>
        <w:rPr>
          <w:rFonts w:asciiTheme="majorHAnsi" w:hAnsiTheme="majorHAnsi" w:cstheme="majorHAnsi"/>
          <w:sz w:val="24"/>
          <w:szCs w:val="24"/>
        </w:rPr>
      </w:pPr>
      <w:r w:rsidRPr="00535DFB">
        <w:rPr>
          <w:rFonts w:asciiTheme="majorHAnsi" w:hAnsiTheme="majorHAnsi" w:cstheme="majorHAnsi"/>
          <w:sz w:val="24"/>
          <w:szCs w:val="24"/>
        </w:rPr>
        <w:br w:type="page"/>
      </w:r>
    </w:p>
    <w:p w14:paraId="4D67F41A" w14:textId="13E8F6D4" w:rsidR="00BF4E09" w:rsidRPr="00535DFB" w:rsidRDefault="00BF4E09">
      <w:pPr>
        <w:rPr>
          <w:rFonts w:asciiTheme="majorHAnsi" w:hAnsiTheme="majorHAnsi" w:cstheme="majorHAnsi"/>
          <w:b/>
          <w:sz w:val="24"/>
          <w:szCs w:val="24"/>
          <w:u w:val="single"/>
        </w:rPr>
      </w:pPr>
      <w:r w:rsidRPr="00535DFB">
        <w:rPr>
          <w:rFonts w:asciiTheme="majorHAnsi" w:hAnsiTheme="majorHAnsi" w:cstheme="majorHAnsi"/>
          <w:b/>
          <w:sz w:val="24"/>
          <w:szCs w:val="24"/>
          <w:u w:val="single"/>
        </w:rPr>
        <w:lastRenderedPageBreak/>
        <w:t xml:space="preserve">Section B: Starting Line Criteria </w:t>
      </w:r>
    </w:p>
    <w:p w14:paraId="12C376F7" w14:textId="6FB78F5C" w:rsidR="00BF4E09" w:rsidRPr="00535DFB" w:rsidRDefault="00BF4E09">
      <w:pPr>
        <w:rPr>
          <w:rFonts w:asciiTheme="majorHAnsi" w:hAnsiTheme="majorHAnsi" w:cstheme="majorHAnsi"/>
          <w:sz w:val="24"/>
          <w:szCs w:val="24"/>
        </w:rPr>
      </w:pPr>
    </w:p>
    <w:p w14:paraId="7003AE03" w14:textId="1CD11EA6" w:rsidR="00BF4E09" w:rsidRPr="00535DFB" w:rsidRDefault="00BF4E09">
      <w:pPr>
        <w:rPr>
          <w:rFonts w:asciiTheme="majorHAnsi" w:hAnsiTheme="majorHAnsi" w:cstheme="majorHAnsi"/>
          <w:sz w:val="24"/>
          <w:szCs w:val="24"/>
        </w:rPr>
      </w:pPr>
      <w:r w:rsidRPr="00535DFB">
        <w:rPr>
          <w:rFonts w:asciiTheme="majorHAnsi" w:hAnsiTheme="majorHAnsi" w:cstheme="majorHAnsi"/>
          <w:sz w:val="24"/>
          <w:szCs w:val="24"/>
        </w:rPr>
        <w:t>Please explain how commitments under your network/initiative meet the following procedural criteria.</w:t>
      </w:r>
      <w:r w:rsidR="00503BD6" w:rsidRPr="00535DFB">
        <w:rPr>
          <w:rFonts w:asciiTheme="majorHAnsi" w:hAnsiTheme="majorHAnsi" w:cstheme="majorHAnsi"/>
          <w:sz w:val="24"/>
          <w:szCs w:val="24"/>
        </w:rPr>
        <w:t xml:space="preserve"> </w:t>
      </w:r>
    </w:p>
    <w:p w14:paraId="159DFA73" w14:textId="689DB989" w:rsidR="00BF4E09" w:rsidRPr="00535DFB" w:rsidRDefault="00BF4E09">
      <w:pPr>
        <w:rPr>
          <w:rFonts w:asciiTheme="majorHAnsi" w:hAnsiTheme="majorHAnsi" w:cstheme="majorHAnsi"/>
          <w:sz w:val="24"/>
          <w:szCs w:val="24"/>
        </w:rPr>
      </w:pPr>
    </w:p>
    <w:tbl>
      <w:tblPr>
        <w:tblStyle w:val="TableGrid"/>
        <w:tblW w:w="9351" w:type="dxa"/>
        <w:tblLook w:val="04A0" w:firstRow="1" w:lastRow="0" w:firstColumn="1" w:lastColumn="0" w:noHBand="0" w:noVBand="1"/>
      </w:tblPr>
      <w:tblGrid>
        <w:gridCol w:w="2972"/>
        <w:gridCol w:w="6379"/>
      </w:tblGrid>
      <w:tr w:rsidR="00BF4E09" w:rsidRPr="00535DFB" w14:paraId="3FC7BC5C" w14:textId="77777777" w:rsidTr="00CB2296">
        <w:tc>
          <w:tcPr>
            <w:tcW w:w="2972" w:type="dxa"/>
          </w:tcPr>
          <w:p w14:paraId="526B2942" w14:textId="378AF451" w:rsidR="00BF4E09" w:rsidRPr="00535DFB" w:rsidRDefault="00BF4E09" w:rsidP="00C45A27">
            <w:pPr>
              <w:spacing w:before="120" w:after="120"/>
              <w:rPr>
                <w:rFonts w:asciiTheme="majorHAnsi" w:hAnsiTheme="majorHAnsi" w:cstheme="majorHAnsi"/>
                <w:sz w:val="24"/>
                <w:szCs w:val="24"/>
              </w:rPr>
            </w:pPr>
            <w:r w:rsidRPr="00535DFB">
              <w:rPr>
                <w:rFonts w:asciiTheme="majorHAnsi" w:hAnsiTheme="majorHAnsi" w:cstheme="majorHAnsi"/>
                <w:b/>
                <w:sz w:val="24"/>
                <w:szCs w:val="24"/>
              </w:rPr>
              <w:t>Pledge</w:t>
            </w:r>
            <w:r w:rsidRPr="00535DFB">
              <w:rPr>
                <w:rFonts w:asciiTheme="majorHAnsi" w:hAnsiTheme="majorHAnsi" w:cstheme="majorHAnsi"/>
                <w:sz w:val="24"/>
                <w:szCs w:val="24"/>
              </w:rPr>
              <w:t xml:space="preserve">: Pledge at the head-of-organization level to reach (net)-zero in the 2040s or sooner, or by midcentury at the latest, in line with global efforts to limit warming to 1.5C. </w:t>
            </w:r>
          </w:p>
        </w:tc>
        <w:tc>
          <w:tcPr>
            <w:tcW w:w="6379" w:type="dxa"/>
          </w:tcPr>
          <w:p w14:paraId="741AB612" w14:textId="77777777" w:rsidR="00BF4E09" w:rsidRPr="00535DFB" w:rsidRDefault="00BF4E09" w:rsidP="00CB2296">
            <w:pPr>
              <w:rPr>
                <w:rFonts w:asciiTheme="majorHAnsi" w:hAnsiTheme="majorHAnsi" w:cstheme="majorHAnsi"/>
                <w:sz w:val="24"/>
                <w:szCs w:val="24"/>
              </w:rPr>
            </w:pPr>
          </w:p>
        </w:tc>
      </w:tr>
      <w:tr w:rsidR="00BF4E09" w:rsidRPr="00535DFB" w14:paraId="569F6764" w14:textId="77777777" w:rsidTr="00CB2296">
        <w:tc>
          <w:tcPr>
            <w:tcW w:w="2972" w:type="dxa"/>
          </w:tcPr>
          <w:p w14:paraId="37C815AA" w14:textId="6B352110" w:rsidR="00BF4E09" w:rsidRPr="00535DFB" w:rsidRDefault="00BF4E09" w:rsidP="00C45A27">
            <w:pPr>
              <w:spacing w:before="120" w:after="120"/>
              <w:rPr>
                <w:rFonts w:asciiTheme="majorHAnsi" w:hAnsiTheme="majorHAnsi" w:cstheme="majorHAnsi"/>
                <w:sz w:val="24"/>
                <w:szCs w:val="24"/>
              </w:rPr>
            </w:pPr>
            <w:r w:rsidRPr="00535DFB">
              <w:rPr>
                <w:rFonts w:asciiTheme="majorHAnsi" w:hAnsiTheme="majorHAnsi" w:cstheme="majorHAnsi"/>
                <w:b/>
                <w:sz w:val="24"/>
                <w:szCs w:val="24"/>
              </w:rPr>
              <w:t>Plan</w:t>
            </w:r>
            <w:r w:rsidRPr="00535DFB">
              <w:rPr>
                <w:rFonts w:asciiTheme="majorHAnsi" w:hAnsiTheme="majorHAnsi" w:cstheme="majorHAnsi"/>
                <w:sz w:val="24"/>
                <w:szCs w:val="24"/>
              </w:rPr>
              <w:t>: In advance of COP26, explain what steps will be taken toward achieving net zero, especially in the short- to medium-term. Set an interim target to achieve in the next decade, which reflects a fair share of the 50% global reduction in CO2 by 2030 identified in the IPCC Special Report on Global Warming of 1.5C</w:t>
            </w:r>
          </w:p>
        </w:tc>
        <w:tc>
          <w:tcPr>
            <w:tcW w:w="6379" w:type="dxa"/>
          </w:tcPr>
          <w:p w14:paraId="11F3F234" w14:textId="77777777" w:rsidR="00BF4E09" w:rsidRPr="00535DFB" w:rsidRDefault="00BF4E09" w:rsidP="00CB2296">
            <w:pPr>
              <w:rPr>
                <w:rFonts w:asciiTheme="majorHAnsi" w:hAnsiTheme="majorHAnsi" w:cstheme="majorHAnsi"/>
                <w:sz w:val="24"/>
                <w:szCs w:val="24"/>
              </w:rPr>
            </w:pPr>
          </w:p>
        </w:tc>
      </w:tr>
      <w:tr w:rsidR="00BF4E09" w:rsidRPr="00535DFB" w14:paraId="536DA2CD" w14:textId="77777777" w:rsidTr="00CB2296">
        <w:tc>
          <w:tcPr>
            <w:tcW w:w="2972" w:type="dxa"/>
          </w:tcPr>
          <w:p w14:paraId="3C4E5181" w14:textId="760CFB5D" w:rsidR="00BF4E09" w:rsidRPr="00535DFB" w:rsidRDefault="00BF4E09" w:rsidP="00C45A27">
            <w:pPr>
              <w:spacing w:before="120" w:after="120"/>
              <w:rPr>
                <w:rFonts w:asciiTheme="majorHAnsi" w:hAnsiTheme="majorHAnsi" w:cstheme="majorHAnsi"/>
                <w:sz w:val="24"/>
                <w:szCs w:val="24"/>
              </w:rPr>
            </w:pPr>
            <w:r w:rsidRPr="00535DFB">
              <w:rPr>
                <w:rFonts w:asciiTheme="majorHAnsi" w:hAnsiTheme="majorHAnsi" w:cstheme="majorHAnsi"/>
                <w:b/>
                <w:sz w:val="24"/>
                <w:szCs w:val="24"/>
              </w:rPr>
              <w:t>Proceed</w:t>
            </w:r>
            <w:r w:rsidRPr="00535DFB">
              <w:rPr>
                <w:rFonts w:asciiTheme="majorHAnsi" w:hAnsiTheme="majorHAnsi" w:cstheme="majorHAnsi"/>
                <w:sz w:val="24"/>
                <w:szCs w:val="24"/>
              </w:rPr>
              <w:t xml:space="preserve">: Take immediate action toward achieving net zero, consistent with delivering interim targets specified. </w:t>
            </w:r>
          </w:p>
        </w:tc>
        <w:tc>
          <w:tcPr>
            <w:tcW w:w="6379" w:type="dxa"/>
          </w:tcPr>
          <w:p w14:paraId="2399841A" w14:textId="77777777" w:rsidR="00BF4E09" w:rsidRPr="00535DFB" w:rsidRDefault="00BF4E09" w:rsidP="00CB2296">
            <w:pPr>
              <w:rPr>
                <w:rFonts w:asciiTheme="majorHAnsi" w:hAnsiTheme="majorHAnsi" w:cstheme="majorHAnsi"/>
                <w:sz w:val="24"/>
                <w:szCs w:val="24"/>
              </w:rPr>
            </w:pPr>
          </w:p>
        </w:tc>
      </w:tr>
      <w:tr w:rsidR="00BF4E09" w:rsidRPr="00535DFB" w14:paraId="06F8D76C" w14:textId="77777777" w:rsidTr="00CB2296">
        <w:tc>
          <w:tcPr>
            <w:tcW w:w="2972" w:type="dxa"/>
          </w:tcPr>
          <w:p w14:paraId="300B65A5" w14:textId="14ED9172" w:rsidR="00BF4E09" w:rsidRPr="00535DFB" w:rsidRDefault="00BF4E09" w:rsidP="00C45A27">
            <w:pPr>
              <w:spacing w:before="120" w:after="120"/>
              <w:rPr>
                <w:rFonts w:asciiTheme="majorHAnsi" w:hAnsiTheme="majorHAnsi" w:cstheme="majorHAnsi"/>
                <w:sz w:val="24"/>
                <w:szCs w:val="24"/>
              </w:rPr>
            </w:pPr>
            <w:r w:rsidRPr="00535DFB">
              <w:rPr>
                <w:rFonts w:asciiTheme="majorHAnsi" w:hAnsiTheme="majorHAnsi" w:cstheme="majorHAnsi"/>
                <w:b/>
                <w:sz w:val="24"/>
                <w:szCs w:val="24"/>
              </w:rPr>
              <w:t>Publish</w:t>
            </w:r>
            <w:r w:rsidRPr="00535DFB">
              <w:rPr>
                <w:rFonts w:asciiTheme="majorHAnsi" w:hAnsiTheme="majorHAnsi" w:cstheme="majorHAnsi"/>
                <w:sz w:val="24"/>
                <w:szCs w:val="24"/>
              </w:rPr>
              <w:t xml:space="preserve">: Commit to report progress at least annually, including via, to the extent possible, platforms that feed into the UNFCCC </w:t>
            </w:r>
            <w:hyperlink r:id="rId12">
              <w:r w:rsidRPr="00535DFB">
                <w:rPr>
                  <w:rFonts w:asciiTheme="majorHAnsi" w:hAnsiTheme="majorHAnsi" w:cstheme="majorHAnsi"/>
                  <w:color w:val="1155CC"/>
                  <w:sz w:val="24"/>
                  <w:szCs w:val="24"/>
                  <w:u w:val="single"/>
                </w:rPr>
                <w:t>Global Climate Action Portal</w:t>
              </w:r>
            </w:hyperlink>
          </w:p>
        </w:tc>
        <w:tc>
          <w:tcPr>
            <w:tcW w:w="6379" w:type="dxa"/>
          </w:tcPr>
          <w:p w14:paraId="4047363F" w14:textId="77777777" w:rsidR="00BF4E09" w:rsidRPr="00535DFB" w:rsidRDefault="00BF4E09" w:rsidP="00CB2296">
            <w:pPr>
              <w:rPr>
                <w:rFonts w:asciiTheme="majorHAnsi" w:hAnsiTheme="majorHAnsi" w:cstheme="majorHAnsi"/>
                <w:sz w:val="24"/>
                <w:szCs w:val="24"/>
              </w:rPr>
            </w:pPr>
          </w:p>
        </w:tc>
      </w:tr>
    </w:tbl>
    <w:p w14:paraId="211B84FD" w14:textId="527BE9B8" w:rsidR="00BF4E09" w:rsidRPr="00535DFB" w:rsidRDefault="00BF4E09">
      <w:pPr>
        <w:rPr>
          <w:rFonts w:asciiTheme="majorHAnsi" w:hAnsiTheme="majorHAnsi" w:cstheme="majorHAnsi"/>
          <w:sz w:val="24"/>
          <w:szCs w:val="24"/>
        </w:rPr>
      </w:pPr>
    </w:p>
    <w:p w14:paraId="76C21FEB" w14:textId="0A507627" w:rsidR="00BF4E09" w:rsidRPr="00535DFB" w:rsidRDefault="00BF4E09">
      <w:pPr>
        <w:rPr>
          <w:rFonts w:asciiTheme="majorHAnsi" w:hAnsiTheme="majorHAnsi" w:cstheme="majorHAnsi"/>
          <w:sz w:val="24"/>
          <w:szCs w:val="24"/>
        </w:rPr>
      </w:pPr>
      <w:r w:rsidRPr="00535DFB">
        <w:rPr>
          <w:rFonts w:asciiTheme="majorHAnsi" w:hAnsiTheme="majorHAnsi" w:cstheme="majorHAnsi"/>
          <w:sz w:val="24"/>
          <w:szCs w:val="24"/>
        </w:rPr>
        <w:lastRenderedPageBreak/>
        <w:t>Please explain how commitments under your network/initiative align with the following leadership practices.</w:t>
      </w:r>
    </w:p>
    <w:p w14:paraId="50163980" w14:textId="3A0E60F0" w:rsidR="00BF4E09" w:rsidRPr="00535DFB" w:rsidRDefault="00BF4E09">
      <w:pPr>
        <w:rPr>
          <w:rFonts w:asciiTheme="majorHAnsi" w:hAnsiTheme="majorHAnsi" w:cstheme="majorHAnsi"/>
          <w:sz w:val="24"/>
          <w:szCs w:val="24"/>
        </w:rPr>
      </w:pPr>
    </w:p>
    <w:tbl>
      <w:tblPr>
        <w:tblStyle w:val="TableGrid"/>
        <w:tblW w:w="9351" w:type="dxa"/>
        <w:tblLook w:val="04A0" w:firstRow="1" w:lastRow="0" w:firstColumn="1" w:lastColumn="0" w:noHBand="0" w:noVBand="1"/>
      </w:tblPr>
      <w:tblGrid>
        <w:gridCol w:w="2972"/>
        <w:gridCol w:w="6379"/>
      </w:tblGrid>
      <w:tr w:rsidR="00BF4E09" w:rsidRPr="00535DFB" w14:paraId="6B196D15" w14:textId="77777777" w:rsidTr="00CB2296">
        <w:tc>
          <w:tcPr>
            <w:tcW w:w="2972" w:type="dxa"/>
          </w:tcPr>
          <w:p w14:paraId="0F2D629E" w14:textId="36079F04" w:rsidR="00BF4E09" w:rsidRPr="00535DFB" w:rsidRDefault="00BF4E09" w:rsidP="00C45A27">
            <w:pPr>
              <w:spacing w:before="120" w:after="120"/>
              <w:rPr>
                <w:rFonts w:asciiTheme="majorHAnsi" w:hAnsiTheme="majorHAnsi" w:cstheme="majorHAnsi"/>
                <w:sz w:val="24"/>
                <w:szCs w:val="24"/>
              </w:rPr>
            </w:pPr>
            <w:r w:rsidRPr="00C45A27">
              <w:rPr>
                <w:rFonts w:asciiTheme="majorHAnsi" w:hAnsiTheme="majorHAnsi" w:cstheme="majorHAnsi"/>
                <w:sz w:val="24"/>
                <w:szCs w:val="24"/>
              </w:rPr>
              <w:t>Cover</w:t>
            </w:r>
            <w:r w:rsidRPr="00535DFB">
              <w:rPr>
                <w:rFonts w:asciiTheme="majorHAnsi" w:hAnsiTheme="majorHAnsi" w:cstheme="majorHAnsi"/>
                <w:sz w:val="24"/>
                <w:szCs w:val="24"/>
              </w:rPr>
              <w:t xml:space="preserve"> all emissions, including Scope 3 for businesses and investors where they are material to total emissions and where data availability allows them to be reliably measured, and all territorial emissions for cities and regions.</w:t>
            </w:r>
          </w:p>
        </w:tc>
        <w:tc>
          <w:tcPr>
            <w:tcW w:w="6379" w:type="dxa"/>
          </w:tcPr>
          <w:p w14:paraId="5B2D1207" w14:textId="77777777" w:rsidR="00BF4E09" w:rsidRPr="00535DFB" w:rsidRDefault="00BF4E09" w:rsidP="00CB2296">
            <w:pPr>
              <w:rPr>
                <w:rFonts w:asciiTheme="majorHAnsi" w:hAnsiTheme="majorHAnsi" w:cstheme="majorHAnsi"/>
                <w:sz w:val="24"/>
                <w:szCs w:val="24"/>
              </w:rPr>
            </w:pPr>
          </w:p>
        </w:tc>
      </w:tr>
      <w:tr w:rsidR="00BF4E09" w:rsidRPr="00535DFB" w14:paraId="72784C40" w14:textId="77777777" w:rsidTr="00CB2296">
        <w:tc>
          <w:tcPr>
            <w:tcW w:w="2972" w:type="dxa"/>
          </w:tcPr>
          <w:p w14:paraId="03C9F0C9" w14:textId="25BF8EAC" w:rsidR="00BF4E09" w:rsidRPr="00535DFB" w:rsidRDefault="00BF4E09" w:rsidP="00C45A27">
            <w:pPr>
              <w:spacing w:before="120" w:after="120"/>
              <w:rPr>
                <w:rFonts w:asciiTheme="majorHAnsi" w:hAnsiTheme="majorHAnsi" w:cstheme="majorHAnsi"/>
                <w:sz w:val="24"/>
                <w:szCs w:val="24"/>
              </w:rPr>
            </w:pPr>
            <w:r w:rsidRPr="00C45A27">
              <w:rPr>
                <w:rFonts w:asciiTheme="majorHAnsi" w:hAnsiTheme="majorHAnsi" w:cstheme="majorHAnsi"/>
                <w:sz w:val="24"/>
                <w:szCs w:val="24"/>
              </w:rPr>
              <w:t>Alongside</w:t>
            </w:r>
            <w:r w:rsidRPr="00535DFB">
              <w:rPr>
                <w:rFonts w:asciiTheme="majorHAnsi" w:hAnsiTheme="majorHAnsi" w:cstheme="majorHAnsi"/>
                <w:sz w:val="24"/>
                <w:szCs w:val="24"/>
              </w:rPr>
              <w:t xml:space="preserve"> immediate abatement measures, potentially including external opportunities, transition to limiting offsets to neutralize “residual” emissions. Offsets portfolios should transition to permanent removals by the time net zero is achieved. Ensure that all offsets meet robust standards for additionality, permanence, accounting, etc. </w:t>
            </w:r>
          </w:p>
        </w:tc>
        <w:tc>
          <w:tcPr>
            <w:tcW w:w="6379" w:type="dxa"/>
          </w:tcPr>
          <w:p w14:paraId="7526F455" w14:textId="77777777" w:rsidR="00BF4E09" w:rsidRPr="00535DFB" w:rsidRDefault="00BF4E09" w:rsidP="00CB2296">
            <w:pPr>
              <w:rPr>
                <w:rFonts w:asciiTheme="majorHAnsi" w:hAnsiTheme="majorHAnsi" w:cstheme="majorHAnsi"/>
                <w:sz w:val="24"/>
                <w:szCs w:val="24"/>
              </w:rPr>
            </w:pPr>
          </w:p>
        </w:tc>
      </w:tr>
    </w:tbl>
    <w:p w14:paraId="54A9A8A2" w14:textId="77777777" w:rsidR="00BF4E09" w:rsidRPr="00535DFB" w:rsidRDefault="00BF4E09">
      <w:pPr>
        <w:rPr>
          <w:rFonts w:asciiTheme="majorHAnsi" w:hAnsiTheme="majorHAnsi" w:cstheme="majorHAnsi"/>
          <w:sz w:val="24"/>
          <w:szCs w:val="24"/>
        </w:rPr>
      </w:pPr>
    </w:p>
    <w:p w14:paraId="2CF4AA60" w14:textId="77777777" w:rsidR="00BF4E09" w:rsidRPr="00535DFB" w:rsidRDefault="00BF4E09">
      <w:pPr>
        <w:rPr>
          <w:rFonts w:asciiTheme="majorHAnsi" w:hAnsiTheme="majorHAnsi" w:cstheme="majorHAnsi"/>
          <w:b/>
          <w:sz w:val="24"/>
          <w:szCs w:val="24"/>
          <w:u w:val="single"/>
        </w:rPr>
      </w:pPr>
      <w:r w:rsidRPr="00535DFB">
        <w:rPr>
          <w:rFonts w:asciiTheme="majorHAnsi" w:hAnsiTheme="majorHAnsi" w:cstheme="majorHAnsi"/>
          <w:b/>
          <w:sz w:val="24"/>
          <w:szCs w:val="24"/>
          <w:u w:val="single"/>
        </w:rPr>
        <w:br w:type="page"/>
      </w:r>
    </w:p>
    <w:p w14:paraId="0E5F47FC" w14:textId="0D55BB07" w:rsidR="00714FE2" w:rsidRPr="00535DFB" w:rsidRDefault="00BF4E09">
      <w:pPr>
        <w:rPr>
          <w:rFonts w:asciiTheme="majorHAnsi" w:hAnsiTheme="majorHAnsi" w:cstheme="majorHAnsi"/>
          <w:b/>
          <w:sz w:val="24"/>
          <w:szCs w:val="24"/>
          <w:u w:val="single"/>
        </w:rPr>
      </w:pPr>
      <w:r w:rsidRPr="00535DFB">
        <w:rPr>
          <w:rFonts w:asciiTheme="majorHAnsi" w:hAnsiTheme="majorHAnsi" w:cstheme="majorHAnsi"/>
          <w:b/>
          <w:sz w:val="24"/>
          <w:szCs w:val="24"/>
          <w:u w:val="single"/>
        </w:rPr>
        <w:lastRenderedPageBreak/>
        <w:t xml:space="preserve">Section C: </w:t>
      </w:r>
      <w:r w:rsidR="000C36AA" w:rsidRPr="00535DFB">
        <w:rPr>
          <w:rFonts w:asciiTheme="majorHAnsi" w:eastAsia="Calibri" w:hAnsiTheme="majorHAnsi" w:cstheme="majorHAnsi"/>
          <w:b/>
          <w:sz w:val="24"/>
          <w:szCs w:val="24"/>
          <w:u w:val="single"/>
        </w:rPr>
        <w:t xml:space="preserve">Questionnaire on </w:t>
      </w:r>
      <w:r w:rsidR="00BA71EE" w:rsidRPr="00535DFB">
        <w:rPr>
          <w:rFonts w:asciiTheme="majorHAnsi" w:eastAsia="Calibri" w:hAnsiTheme="majorHAnsi" w:cstheme="majorHAnsi"/>
          <w:b/>
          <w:sz w:val="24"/>
          <w:szCs w:val="24"/>
          <w:u w:val="single"/>
        </w:rPr>
        <w:t>c</w:t>
      </w:r>
      <w:r w:rsidR="000C36AA" w:rsidRPr="00535DFB">
        <w:rPr>
          <w:rFonts w:asciiTheme="majorHAnsi" w:eastAsia="Calibri" w:hAnsiTheme="majorHAnsi" w:cstheme="majorHAnsi"/>
          <w:b/>
          <w:sz w:val="24"/>
          <w:szCs w:val="24"/>
          <w:u w:val="single"/>
        </w:rPr>
        <w:t>riteria for net zero targets for networks or initiatives joining the Race to Zero campaign</w:t>
      </w:r>
    </w:p>
    <w:p w14:paraId="1D82B3E1" w14:textId="48F2DA35"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bl>
      <w:tblPr>
        <w:tblStyle w:val="a0"/>
        <w:tblW w:w="9120" w:type="dxa"/>
        <w:tblBorders>
          <w:top w:val="nil"/>
          <w:left w:val="nil"/>
          <w:bottom w:val="nil"/>
          <w:right w:val="nil"/>
          <w:insideH w:val="nil"/>
          <w:insideV w:val="nil"/>
        </w:tblBorders>
        <w:tblLayout w:type="fixed"/>
        <w:tblLook w:val="0600" w:firstRow="0" w:lastRow="0" w:firstColumn="0" w:lastColumn="0" w:noHBand="1" w:noVBand="1"/>
      </w:tblPr>
      <w:tblGrid>
        <w:gridCol w:w="4740"/>
        <w:gridCol w:w="4380"/>
      </w:tblGrid>
      <w:tr w:rsidR="00714FE2" w:rsidRPr="00535DFB" w14:paraId="2FD7EB24" w14:textId="77777777">
        <w:trPr>
          <w:trHeight w:val="485"/>
        </w:trPr>
        <w:tc>
          <w:tcPr>
            <w:tcW w:w="4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3B7A62"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Question</w:t>
            </w:r>
          </w:p>
        </w:tc>
        <w:tc>
          <w:tcPr>
            <w:tcW w:w="43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6D2CB8F"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Answer</w:t>
            </w:r>
          </w:p>
        </w:tc>
      </w:tr>
      <w:tr w:rsidR="00714FE2" w:rsidRPr="00535DFB" w14:paraId="05951570" w14:textId="77777777">
        <w:trPr>
          <w:trHeight w:val="2105"/>
        </w:trPr>
        <w:tc>
          <w:tcPr>
            <w:tcW w:w="4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6494C8" w14:textId="77777777" w:rsidR="00714FE2" w:rsidRPr="00535DFB" w:rsidRDefault="000C36AA">
            <w:pPr>
              <w:rPr>
                <w:rFonts w:asciiTheme="majorHAnsi" w:eastAsia="Calibri" w:hAnsiTheme="majorHAnsi" w:cstheme="majorHAnsi"/>
                <w:b/>
                <w:sz w:val="24"/>
                <w:szCs w:val="24"/>
              </w:rPr>
            </w:pPr>
            <w:r w:rsidRPr="00535DFB">
              <w:rPr>
                <w:rFonts w:asciiTheme="majorHAnsi" w:eastAsia="Calibri" w:hAnsiTheme="majorHAnsi" w:cstheme="majorHAnsi"/>
                <w:b/>
                <w:sz w:val="24"/>
                <w:szCs w:val="24"/>
              </w:rPr>
              <w:t>Scope</w:t>
            </w:r>
          </w:p>
          <w:p w14:paraId="72AC61D1" w14:textId="77777777" w:rsidR="00714FE2" w:rsidRPr="00535DFB" w:rsidRDefault="000C36AA">
            <w:pPr>
              <w:rPr>
                <w:rFonts w:asciiTheme="majorHAnsi" w:eastAsia="Calibri" w:hAnsiTheme="majorHAnsi" w:cstheme="majorHAnsi"/>
                <w:b/>
                <w:sz w:val="24"/>
                <w:szCs w:val="24"/>
              </w:rPr>
            </w:pPr>
            <w:r w:rsidRPr="00535DFB">
              <w:rPr>
                <w:rFonts w:asciiTheme="majorHAnsi" w:eastAsia="Calibri" w:hAnsiTheme="majorHAnsi" w:cstheme="majorHAnsi"/>
                <w:b/>
                <w:sz w:val="24"/>
                <w:szCs w:val="24"/>
              </w:rPr>
              <w:t xml:space="preserve">How do you define net zero? </w:t>
            </w:r>
          </w:p>
          <w:p w14:paraId="40D5D0E6" w14:textId="77777777" w:rsidR="001A6D8D"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b/>
                <w:sz w:val="24"/>
                <w:szCs w:val="24"/>
              </w:rPr>
              <w:t>What do you require targets to cover</w:t>
            </w:r>
            <w:r w:rsidRPr="00535DFB">
              <w:rPr>
                <w:rFonts w:asciiTheme="majorHAnsi" w:eastAsia="Calibri" w:hAnsiTheme="majorHAnsi" w:cstheme="majorHAnsi"/>
                <w:sz w:val="24"/>
                <w:szCs w:val="24"/>
              </w:rPr>
              <w:t xml:space="preserve">? </w:t>
            </w:r>
          </w:p>
          <w:p w14:paraId="61BF42DE" w14:textId="6FE19339"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What is not covered? For companies, do you include scope 1, 2, or 3? </w:t>
            </w:r>
            <w:r w:rsidR="001A6D8D" w:rsidRPr="00535DFB">
              <w:rPr>
                <w:rFonts w:asciiTheme="majorHAnsi" w:eastAsia="Calibri" w:hAnsiTheme="majorHAnsi" w:cstheme="majorHAnsi"/>
                <w:sz w:val="24"/>
                <w:szCs w:val="24"/>
              </w:rPr>
              <w:t>F</w:t>
            </w:r>
            <w:r w:rsidRPr="00535DFB">
              <w:rPr>
                <w:rFonts w:asciiTheme="majorHAnsi" w:eastAsia="Calibri" w:hAnsiTheme="majorHAnsi" w:cstheme="majorHAnsi"/>
                <w:sz w:val="24"/>
                <w:szCs w:val="24"/>
              </w:rPr>
              <w:t>or jurisdictions, do you cover territorial emissions or imported ones as well? What greenhouse gasses and sectors do you cover? Explain your rationale for any exclusions.</w:t>
            </w:r>
          </w:p>
        </w:tc>
        <w:tc>
          <w:tcPr>
            <w:tcW w:w="4380" w:type="dxa"/>
            <w:tcBorders>
              <w:top w:val="nil"/>
              <w:left w:val="nil"/>
              <w:bottom w:val="single" w:sz="8" w:space="0" w:color="000000"/>
              <w:right w:val="single" w:sz="8" w:space="0" w:color="000000"/>
            </w:tcBorders>
            <w:tcMar>
              <w:top w:w="100" w:type="dxa"/>
              <w:left w:w="100" w:type="dxa"/>
              <w:bottom w:w="100" w:type="dxa"/>
              <w:right w:w="100" w:type="dxa"/>
            </w:tcMar>
          </w:tcPr>
          <w:p w14:paraId="0175218F"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c>
      </w:tr>
      <w:tr w:rsidR="00714FE2" w:rsidRPr="00535DFB" w14:paraId="67600A1D" w14:textId="77777777">
        <w:trPr>
          <w:trHeight w:val="755"/>
        </w:trPr>
        <w:tc>
          <w:tcPr>
            <w:tcW w:w="4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3641CCA" w14:textId="77777777" w:rsidR="00714FE2" w:rsidRPr="00535DFB" w:rsidRDefault="000C36AA">
            <w:pPr>
              <w:rPr>
                <w:rFonts w:asciiTheme="majorHAnsi" w:eastAsia="Calibri" w:hAnsiTheme="majorHAnsi" w:cstheme="majorHAnsi"/>
                <w:b/>
                <w:sz w:val="24"/>
                <w:szCs w:val="24"/>
              </w:rPr>
            </w:pPr>
            <w:r w:rsidRPr="00535DFB">
              <w:rPr>
                <w:rFonts w:asciiTheme="majorHAnsi" w:eastAsia="Calibri" w:hAnsiTheme="majorHAnsi" w:cstheme="majorHAnsi"/>
                <w:b/>
                <w:sz w:val="24"/>
                <w:szCs w:val="24"/>
              </w:rPr>
              <w:t>Timing</w:t>
            </w:r>
          </w:p>
          <w:p w14:paraId="72B15212" w14:textId="32DD4C7F"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When will net zero be </w:t>
            </w:r>
            <w:r w:rsidR="001A6D8D" w:rsidRPr="00535DFB">
              <w:rPr>
                <w:rFonts w:asciiTheme="majorHAnsi" w:eastAsia="Calibri" w:hAnsiTheme="majorHAnsi" w:cstheme="majorHAnsi"/>
                <w:sz w:val="24"/>
                <w:szCs w:val="24"/>
              </w:rPr>
              <w:t>achieved</w:t>
            </w:r>
            <w:r w:rsidRPr="00535DFB">
              <w:rPr>
                <w:rFonts w:asciiTheme="majorHAnsi" w:eastAsia="Calibri" w:hAnsiTheme="majorHAnsi" w:cstheme="majorHAnsi"/>
                <w:sz w:val="24"/>
                <w:szCs w:val="24"/>
              </w:rPr>
              <w:t>? What interim targets do you set? What steps are being taken toward these goals now? To the extent possible, describe the pathway to net zero.</w:t>
            </w:r>
          </w:p>
        </w:tc>
        <w:tc>
          <w:tcPr>
            <w:tcW w:w="4380" w:type="dxa"/>
            <w:tcBorders>
              <w:top w:val="nil"/>
              <w:left w:val="nil"/>
              <w:bottom w:val="single" w:sz="8" w:space="0" w:color="000000"/>
              <w:right w:val="single" w:sz="8" w:space="0" w:color="000000"/>
            </w:tcBorders>
            <w:tcMar>
              <w:top w:w="100" w:type="dxa"/>
              <w:left w:w="100" w:type="dxa"/>
              <w:bottom w:w="100" w:type="dxa"/>
              <w:right w:w="100" w:type="dxa"/>
            </w:tcMar>
          </w:tcPr>
          <w:p w14:paraId="17A67194"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c>
      </w:tr>
      <w:tr w:rsidR="00714FE2" w:rsidRPr="00535DFB" w14:paraId="76F9B694" w14:textId="77777777" w:rsidTr="001A6D8D">
        <w:trPr>
          <w:trHeight w:val="681"/>
        </w:trPr>
        <w:tc>
          <w:tcPr>
            <w:tcW w:w="4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70E215" w14:textId="77777777" w:rsidR="00714FE2" w:rsidRPr="00535DFB" w:rsidRDefault="000C36AA">
            <w:pPr>
              <w:rPr>
                <w:rFonts w:asciiTheme="majorHAnsi" w:eastAsia="Calibri" w:hAnsiTheme="majorHAnsi" w:cstheme="majorHAnsi"/>
                <w:b/>
                <w:sz w:val="24"/>
                <w:szCs w:val="24"/>
              </w:rPr>
            </w:pPr>
            <w:r w:rsidRPr="00535DFB">
              <w:rPr>
                <w:rFonts w:asciiTheme="majorHAnsi" w:eastAsia="Calibri" w:hAnsiTheme="majorHAnsi" w:cstheme="majorHAnsi"/>
                <w:b/>
                <w:sz w:val="24"/>
                <w:szCs w:val="24"/>
              </w:rPr>
              <w:t>Offsetting</w:t>
            </w:r>
          </w:p>
          <w:p w14:paraId="079E40E2" w14:textId="10A5440A"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Do you allow entities to purchase external offsets toward net zero targets? Do you participate in any emissions trading schemes? How do you determine residual emissions, and do you set any limits on how much of a target can be offset externally? Do you have a position on what offsets should be used (e.g. regarding issues of permanence, reductions versus removals, allowed categories, etc.)?</w:t>
            </w:r>
          </w:p>
        </w:tc>
        <w:tc>
          <w:tcPr>
            <w:tcW w:w="4380" w:type="dxa"/>
            <w:tcBorders>
              <w:top w:val="nil"/>
              <w:left w:val="nil"/>
              <w:bottom w:val="single" w:sz="8" w:space="0" w:color="000000"/>
              <w:right w:val="single" w:sz="8" w:space="0" w:color="000000"/>
            </w:tcBorders>
            <w:tcMar>
              <w:top w:w="100" w:type="dxa"/>
              <w:left w:w="100" w:type="dxa"/>
              <w:bottom w:w="100" w:type="dxa"/>
              <w:right w:w="100" w:type="dxa"/>
            </w:tcMar>
          </w:tcPr>
          <w:p w14:paraId="5D2BDE3D"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c>
      </w:tr>
      <w:tr w:rsidR="00714FE2" w:rsidRPr="00535DFB" w14:paraId="7B7CA9FD" w14:textId="77777777">
        <w:trPr>
          <w:trHeight w:val="1565"/>
        </w:trPr>
        <w:tc>
          <w:tcPr>
            <w:tcW w:w="4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DE4599" w14:textId="77777777" w:rsidR="00714FE2" w:rsidRPr="00535DFB" w:rsidRDefault="000C36AA">
            <w:pPr>
              <w:rPr>
                <w:rFonts w:asciiTheme="majorHAnsi" w:eastAsia="Calibri" w:hAnsiTheme="majorHAnsi" w:cstheme="majorHAnsi"/>
                <w:b/>
                <w:sz w:val="24"/>
                <w:szCs w:val="24"/>
              </w:rPr>
            </w:pPr>
            <w:r w:rsidRPr="00535DFB">
              <w:rPr>
                <w:rFonts w:asciiTheme="majorHAnsi" w:eastAsia="Calibri" w:hAnsiTheme="majorHAnsi" w:cstheme="majorHAnsi"/>
                <w:b/>
                <w:sz w:val="24"/>
                <w:szCs w:val="24"/>
              </w:rPr>
              <w:lastRenderedPageBreak/>
              <w:t>Equity</w:t>
            </w:r>
          </w:p>
          <w:p w14:paraId="3E20E5E9"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Is the timing or stringency of your targets influenced by a certain conception of what a “fair share” is?   How, if at all, is this incorporated into decision-making?</w:t>
            </w:r>
          </w:p>
        </w:tc>
        <w:tc>
          <w:tcPr>
            <w:tcW w:w="4380" w:type="dxa"/>
            <w:tcBorders>
              <w:top w:val="nil"/>
              <w:left w:val="nil"/>
              <w:bottom w:val="single" w:sz="8" w:space="0" w:color="000000"/>
              <w:right w:val="single" w:sz="8" w:space="0" w:color="000000"/>
            </w:tcBorders>
            <w:tcMar>
              <w:top w:w="100" w:type="dxa"/>
              <w:left w:w="100" w:type="dxa"/>
              <w:bottom w:w="100" w:type="dxa"/>
              <w:right w:w="100" w:type="dxa"/>
            </w:tcMar>
          </w:tcPr>
          <w:p w14:paraId="0F20E1A2"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c>
      </w:tr>
      <w:tr w:rsidR="00714FE2" w:rsidRPr="00535DFB" w14:paraId="7795E676" w14:textId="77777777">
        <w:trPr>
          <w:trHeight w:val="2105"/>
        </w:trPr>
        <w:tc>
          <w:tcPr>
            <w:tcW w:w="4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923A34" w14:textId="77777777" w:rsidR="00714FE2" w:rsidRPr="00535DFB" w:rsidRDefault="000C36AA">
            <w:pPr>
              <w:rPr>
                <w:rFonts w:asciiTheme="majorHAnsi" w:eastAsia="Calibri" w:hAnsiTheme="majorHAnsi" w:cstheme="majorHAnsi"/>
                <w:b/>
                <w:sz w:val="24"/>
                <w:szCs w:val="24"/>
              </w:rPr>
            </w:pPr>
            <w:r w:rsidRPr="00535DFB">
              <w:rPr>
                <w:rFonts w:asciiTheme="majorHAnsi" w:eastAsia="Calibri" w:hAnsiTheme="majorHAnsi" w:cstheme="majorHAnsi"/>
                <w:b/>
                <w:sz w:val="24"/>
                <w:szCs w:val="24"/>
              </w:rPr>
              <w:t>Future uncertainties</w:t>
            </w:r>
          </w:p>
          <w:p w14:paraId="1CCFE14B" w14:textId="2F2FE802"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Which solutions (including key technologies or behaviors) do you anticipate will be necessary to achieve the net-zero targets, but which do not yet exist, or which are not yet feasible to implement?</w:t>
            </w:r>
            <w:r w:rsidRPr="00535DFB">
              <w:rPr>
                <w:rFonts w:asciiTheme="majorHAnsi" w:eastAsia="Calibri" w:hAnsiTheme="majorHAnsi" w:cstheme="majorHAnsi"/>
                <w:b/>
                <w:sz w:val="24"/>
                <w:szCs w:val="24"/>
              </w:rPr>
              <w:t xml:space="preserve"> </w:t>
            </w:r>
            <w:r w:rsidRPr="00535DFB">
              <w:rPr>
                <w:rFonts w:asciiTheme="majorHAnsi" w:eastAsia="Calibri" w:hAnsiTheme="majorHAnsi" w:cstheme="majorHAnsi"/>
                <w:sz w:val="24"/>
                <w:szCs w:val="24"/>
              </w:rPr>
              <w:t>How much uncertainty surrounds the future development of these solutions, and how do your plans address uncertainty in these factors and in other trends?</w:t>
            </w:r>
          </w:p>
        </w:tc>
        <w:tc>
          <w:tcPr>
            <w:tcW w:w="4380" w:type="dxa"/>
            <w:tcBorders>
              <w:top w:val="nil"/>
              <w:left w:val="nil"/>
              <w:bottom w:val="single" w:sz="8" w:space="0" w:color="000000"/>
              <w:right w:val="single" w:sz="8" w:space="0" w:color="000000"/>
            </w:tcBorders>
            <w:tcMar>
              <w:top w:w="100" w:type="dxa"/>
              <w:left w:w="100" w:type="dxa"/>
              <w:bottom w:w="100" w:type="dxa"/>
              <w:right w:w="100" w:type="dxa"/>
            </w:tcMar>
          </w:tcPr>
          <w:p w14:paraId="6E02AC39"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c>
      </w:tr>
      <w:tr w:rsidR="00714FE2" w:rsidRPr="00535DFB" w14:paraId="070A7572" w14:textId="77777777">
        <w:trPr>
          <w:trHeight w:val="2105"/>
        </w:trPr>
        <w:tc>
          <w:tcPr>
            <w:tcW w:w="4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CB74277" w14:textId="77777777" w:rsidR="00714FE2" w:rsidRPr="00535DFB" w:rsidRDefault="000C36AA">
            <w:pPr>
              <w:rPr>
                <w:rFonts w:asciiTheme="majorHAnsi" w:eastAsia="Calibri" w:hAnsiTheme="majorHAnsi" w:cstheme="majorHAnsi"/>
                <w:b/>
                <w:sz w:val="24"/>
                <w:szCs w:val="24"/>
              </w:rPr>
            </w:pPr>
            <w:r w:rsidRPr="00535DFB">
              <w:rPr>
                <w:rFonts w:asciiTheme="majorHAnsi" w:hAnsiTheme="majorHAnsi" w:cstheme="majorHAnsi"/>
                <w:b/>
                <w:sz w:val="24"/>
                <w:szCs w:val="24"/>
              </w:rPr>
              <w:t>Dependence on other actors</w:t>
            </w:r>
          </w:p>
          <w:p w14:paraId="2D7DA3FA" w14:textId="5BE46D4A"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To what extent do your plans depend on other actors doing something? E.g. for a company, are you assuming suppliers will decarbonize? Or for a city, are you assuming a national power provider will go 100% renewable?</w:t>
            </w:r>
          </w:p>
        </w:tc>
        <w:tc>
          <w:tcPr>
            <w:tcW w:w="4380" w:type="dxa"/>
            <w:tcBorders>
              <w:top w:val="nil"/>
              <w:left w:val="nil"/>
              <w:bottom w:val="single" w:sz="8" w:space="0" w:color="000000"/>
              <w:right w:val="single" w:sz="8" w:space="0" w:color="000000"/>
            </w:tcBorders>
            <w:tcMar>
              <w:top w:w="100" w:type="dxa"/>
              <w:left w:w="100" w:type="dxa"/>
              <w:bottom w:w="100" w:type="dxa"/>
              <w:right w:w="100" w:type="dxa"/>
            </w:tcMar>
          </w:tcPr>
          <w:p w14:paraId="48087201"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c>
      </w:tr>
      <w:tr w:rsidR="00714FE2" w:rsidRPr="00535DFB" w14:paraId="334E20A7" w14:textId="77777777">
        <w:trPr>
          <w:trHeight w:val="1835"/>
        </w:trPr>
        <w:tc>
          <w:tcPr>
            <w:tcW w:w="4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484B2A" w14:textId="77777777" w:rsidR="00714FE2" w:rsidRPr="00535DFB" w:rsidRDefault="000C36AA">
            <w:pPr>
              <w:rPr>
                <w:rFonts w:asciiTheme="majorHAnsi" w:eastAsia="Calibri" w:hAnsiTheme="majorHAnsi" w:cstheme="majorHAnsi"/>
                <w:b/>
                <w:sz w:val="24"/>
                <w:szCs w:val="24"/>
              </w:rPr>
            </w:pPr>
            <w:r w:rsidRPr="00535DFB">
              <w:rPr>
                <w:rFonts w:asciiTheme="majorHAnsi" w:eastAsia="Calibri" w:hAnsiTheme="majorHAnsi" w:cstheme="majorHAnsi"/>
                <w:b/>
                <w:sz w:val="24"/>
                <w:szCs w:val="24"/>
              </w:rPr>
              <w:t>Governance arrangements</w:t>
            </w:r>
          </w:p>
          <w:p w14:paraId="6B785F4D"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How are targets embedded in long-term decision-making (e.g. for governments, are they in law, or simply political declarations?). How will progress be reported on? Who is responsible for delivery? How does your network or initiative ensure that participants meet their commitments?</w:t>
            </w:r>
          </w:p>
        </w:tc>
        <w:tc>
          <w:tcPr>
            <w:tcW w:w="4380" w:type="dxa"/>
            <w:tcBorders>
              <w:top w:val="nil"/>
              <w:left w:val="nil"/>
              <w:bottom w:val="single" w:sz="8" w:space="0" w:color="000000"/>
              <w:right w:val="single" w:sz="8" w:space="0" w:color="000000"/>
            </w:tcBorders>
            <w:tcMar>
              <w:top w:w="100" w:type="dxa"/>
              <w:left w:w="100" w:type="dxa"/>
              <w:bottom w:w="100" w:type="dxa"/>
              <w:right w:w="100" w:type="dxa"/>
            </w:tcMar>
          </w:tcPr>
          <w:p w14:paraId="03ECED09" w14:textId="77777777" w:rsidR="00714FE2" w:rsidRPr="00535DFB" w:rsidRDefault="000C36AA">
            <w:pPr>
              <w:rPr>
                <w:rFonts w:asciiTheme="majorHAnsi" w:eastAsia="Calibri" w:hAnsiTheme="majorHAnsi" w:cstheme="majorHAnsi"/>
                <w:sz w:val="24"/>
                <w:szCs w:val="24"/>
              </w:rPr>
            </w:pPr>
            <w:r w:rsidRPr="00535DFB">
              <w:rPr>
                <w:rFonts w:asciiTheme="majorHAnsi" w:eastAsia="Calibri" w:hAnsiTheme="majorHAnsi" w:cstheme="majorHAnsi"/>
                <w:sz w:val="24"/>
                <w:szCs w:val="24"/>
              </w:rPr>
              <w:t xml:space="preserve"> </w:t>
            </w:r>
          </w:p>
        </w:tc>
      </w:tr>
    </w:tbl>
    <w:p w14:paraId="69DB1245" w14:textId="3533CF85" w:rsidR="00714FE2" w:rsidRPr="001A75D0" w:rsidRDefault="00714FE2">
      <w:pPr>
        <w:rPr>
          <w:rFonts w:asciiTheme="majorHAnsi" w:eastAsia="Calibri" w:hAnsiTheme="majorHAnsi" w:cstheme="majorHAnsi"/>
          <w:sz w:val="24"/>
          <w:szCs w:val="24"/>
        </w:rPr>
      </w:pPr>
    </w:p>
    <w:sectPr w:rsidR="00714FE2" w:rsidRPr="001A75D0">
      <w:headerReference w:type="default" r:id="rId13"/>
      <w:footerReference w:type="even"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6AAF2" w14:textId="77777777" w:rsidR="00B75815" w:rsidRDefault="00B75815">
      <w:pPr>
        <w:spacing w:line="240" w:lineRule="auto"/>
      </w:pPr>
      <w:r>
        <w:separator/>
      </w:r>
    </w:p>
  </w:endnote>
  <w:endnote w:type="continuationSeparator" w:id="0">
    <w:p w14:paraId="042C9FC2" w14:textId="77777777" w:rsidR="00B75815" w:rsidRDefault="00B75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30047432"/>
      <w:docPartObj>
        <w:docPartGallery w:val="Page Numbers (Bottom of Page)"/>
        <w:docPartUnique/>
      </w:docPartObj>
    </w:sdtPr>
    <w:sdtEndPr>
      <w:rPr>
        <w:rStyle w:val="PageNumber"/>
      </w:rPr>
    </w:sdtEndPr>
    <w:sdtContent>
      <w:p w14:paraId="792F0B58" w14:textId="6E100DEE" w:rsidR="001A6D8D" w:rsidRDefault="001A6D8D" w:rsidP="002A5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6B6C86" w14:textId="77777777" w:rsidR="001A6D8D" w:rsidRDefault="001A6D8D" w:rsidP="001A6D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45163894"/>
      <w:docPartObj>
        <w:docPartGallery w:val="Page Numbers (Bottom of Page)"/>
        <w:docPartUnique/>
      </w:docPartObj>
    </w:sdtPr>
    <w:sdtEndPr>
      <w:rPr>
        <w:rStyle w:val="PageNumber"/>
      </w:rPr>
    </w:sdtEndPr>
    <w:sdtContent>
      <w:p w14:paraId="7EB7156A" w14:textId="62048F3A" w:rsidR="001A6D8D" w:rsidRDefault="001A6D8D" w:rsidP="002A58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0F3027" w14:textId="04393F86" w:rsidR="001A6D8D" w:rsidRPr="00554EAC" w:rsidRDefault="00B75815" w:rsidP="00554EAC">
    <w:pPr>
      <w:pStyle w:val="Footer"/>
      <w:ind w:right="360"/>
      <w:jc w:val="center"/>
      <w:rPr>
        <w:rFonts w:asciiTheme="majorHAnsi" w:hAnsiTheme="majorHAnsi"/>
        <w:color w:val="000000" w:themeColor="text1"/>
      </w:rPr>
    </w:pPr>
    <w:hyperlink r:id="rId1" w:history="1">
      <w:r w:rsidR="00554EAC" w:rsidRPr="00554EAC">
        <w:rPr>
          <w:rStyle w:val="Hyperlink"/>
          <w:rFonts w:asciiTheme="majorHAnsi" w:hAnsiTheme="majorHAnsi"/>
          <w:color w:val="000000" w:themeColor="text1"/>
          <w:u w:val="none"/>
        </w:rPr>
        <w:t>unfccc.int/climate-action/race-to-zero-campaign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F4D32" w14:textId="77777777" w:rsidR="00B75815" w:rsidRDefault="00B75815">
      <w:pPr>
        <w:spacing w:line="240" w:lineRule="auto"/>
      </w:pPr>
      <w:r>
        <w:separator/>
      </w:r>
    </w:p>
  </w:footnote>
  <w:footnote w:type="continuationSeparator" w:id="0">
    <w:p w14:paraId="7A997C00" w14:textId="77777777" w:rsidR="00B75815" w:rsidRDefault="00B758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56EAA" w14:textId="03894451" w:rsidR="00BE5B17" w:rsidRDefault="00E408B3" w:rsidP="00554EAC">
    <w:pPr>
      <w:pStyle w:val="Header"/>
      <w:jc w:val="right"/>
    </w:pPr>
    <w:r>
      <w:rPr>
        <w:noProof/>
      </w:rPr>
      <w:drawing>
        <wp:anchor distT="0" distB="0" distL="114300" distR="114300" simplePos="0" relativeHeight="251658240" behindDoc="0" locked="0" layoutInCell="1" allowOverlap="1" wp14:anchorId="440E7EFD" wp14:editId="314361D2">
          <wp:simplePos x="0" y="0"/>
          <wp:positionH relativeFrom="column">
            <wp:posOffset>3269615</wp:posOffset>
          </wp:positionH>
          <wp:positionV relativeFrom="paragraph">
            <wp:posOffset>-177800</wp:posOffset>
          </wp:positionV>
          <wp:extent cx="3139440" cy="1085215"/>
          <wp:effectExtent l="0" t="0" r="3810" b="635"/>
          <wp:wrapThrough wrapText="bothSides">
            <wp:wrapPolygon edited="0">
              <wp:start x="0" y="0"/>
              <wp:lineTo x="0" y="21233"/>
              <wp:lineTo x="21495" y="21233"/>
              <wp:lineTo x="2149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139440" cy="1085215"/>
                  </a:xfrm>
                  <a:prstGeom prst="rect">
                    <a:avLst/>
                  </a:prstGeom>
                </pic:spPr>
              </pic:pic>
            </a:graphicData>
          </a:graphic>
          <wp14:sizeRelH relativeFrom="page">
            <wp14:pctWidth>0</wp14:pctWidth>
          </wp14:sizeRelH>
          <wp14:sizeRelV relativeFrom="page">
            <wp14:pctHeight>0</wp14:pctHeight>
          </wp14:sizeRelV>
        </wp:anchor>
      </w:drawing>
    </w:r>
  </w:p>
  <w:p w14:paraId="3129622E" w14:textId="578D8676" w:rsidR="001D0254" w:rsidRDefault="001D0254">
    <w:pPr>
      <w:pStyle w:val="Header"/>
    </w:pPr>
  </w:p>
  <w:p w14:paraId="6B6C4A1C" w14:textId="34640DEE" w:rsidR="00554EAC" w:rsidRDefault="00554EAC">
    <w:pPr>
      <w:pStyle w:val="Header"/>
    </w:pPr>
  </w:p>
  <w:p w14:paraId="7D7743BE" w14:textId="23F2ACE3" w:rsidR="00554EAC" w:rsidRDefault="00554EAC" w:rsidP="00554EAC">
    <w:pPr>
      <w:pStyle w:val="Header"/>
      <w:jc w:val="center"/>
    </w:pPr>
  </w:p>
  <w:p w14:paraId="2FDF3A76" w14:textId="21D28AF9" w:rsidR="00E408B3" w:rsidRDefault="00E408B3" w:rsidP="00554EAC">
    <w:pPr>
      <w:pStyle w:val="Header"/>
      <w:jc w:val="center"/>
    </w:pPr>
  </w:p>
  <w:p w14:paraId="52BCDE8E" w14:textId="77777777" w:rsidR="00E408B3" w:rsidRDefault="00E408B3" w:rsidP="00554EAC">
    <w:pPr>
      <w:pStyle w:val="Header"/>
      <w:jc w:val="center"/>
    </w:pPr>
  </w:p>
  <w:p w14:paraId="1B9FD946" w14:textId="77777777" w:rsidR="00554EAC" w:rsidRDefault="00554EAC" w:rsidP="00554E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C2829"/>
    <w:multiLevelType w:val="hybridMultilevel"/>
    <w:tmpl w:val="C0ECD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F0AEE"/>
    <w:multiLevelType w:val="multilevel"/>
    <w:tmpl w:val="10A86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3C444C"/>
    <w:multiLevelType w:val="multilevel"/>
    <w:tmpl w:val="AC50F5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C41664"/>
    <w:multiLevelType w:val="multilevel"/>
    <w:tmpl w:val="7902E4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81452A"/>
    <w:multiLevelType w:val="multilevel"/>
    <w:tmpl w:val="377039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D230F4"/>
    <w:multiLevelType w:val="multilevel"/>
    <w:tmpl w:val="728E4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6531E4D"/>
    <w:multiLevelType w:val="hybridMultilevel"/>
    <w:tmpl w:val="8CC6E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FC7A65"/>
    <w:multiLevelType w:val="multilevel"/>
    <w:tmpl w:val="D48EF3F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F5F496D"/>
    <w:multiLevelType w:val="multilevel"/>
    <w:tmpl w:val="2BC6A9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0D26197"/>
    <w:multiLevelType w:val="multilevel"/>
    <w:tmpl w:val="4356B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3081E85"/>
    <w:multiLevelType w:val="multilevel"/>
    <w:tmpl w:val="F3E092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EC91691"/>
    <w:multiLevelType w:val="multilevel"/>
    <w:tmpl w:val="F61885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1275719"/>
    <w:multiLevelType w:val="multilevel"/>
    <w:tmpl w:val="6AC469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9B72B4"/>
    <w:multiLevelType w:val="multilevel"/>
    <w:tmpl w:val="6534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E02F14"/>
    <w:multiLevelType w:val="multilevel"/>
    <w:tmpl w:val="B3CC1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C652E02"/>
    <w:multiLevelType w:val="multilevel"/>
    <w:tmpl w:val="645A5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021020C"/>
    <w:multiLevelType w:val="multilevel"/>
    <w:tmpl w:val="894EF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10E69C9"/>
    <w:multiLevelType w:val="multilevel"/>
    <w:tmpl w:val="495C9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FFE0628"/>
    <w:multiLevelType w:val="multilevel"/>
    <w:tmpl w:val="B61834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0144FCC"/>
    <w:multiLevelType w:val="multilevel"/>
    <w:tmpl w:val="0818F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1225735"/>
    <w:multiLevelType w:val="multilevel"/>
    <w:tmpl w:val="BE6E22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4590FEB"/>
    <w:multiLevelType w:val="multilevel"/>
    <w:tmpl w:val="BE80A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A26225D"/>
    <w:multiLevelType w:val="multilevel"/>
    <w:tmpl w:val="25E2DA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B4A77DB"/>
    <w:multiLevelType w:val="multilevel"/>
    <w:tmpl w:val="A05EA9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C6F4A0C"/>
    <w:multiLevelType w:val="multilevel"/>
    <w:tmpl w:val="D50CA8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415F50"/>
    <w:multiLevelType w:val="multilevel"/>
    <w:tmpl w:val="7694A2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425CEA"/>
    <w:multiLevelType w:val="hybridMultilevel"/>
    <w:tmpl w:val="453687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B4666B"/>
    <w:multiLevelType w:val="multilevel"/>
    <w:tmpl w:val="BFF6E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8641097"/>
    <w:multiLevelType w:val="multilevel"/>
    <w:tmpl w:val="4C70B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E7428A1"/>
    <w:multiLevelType w:val="multilevel"/>
    <w:tmpl w:val="B61834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60035E7"/>
    <w:multiLevelType w:val="hybridMultilevel"/>
    <w:tmpl w:val="6CDCC5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B64FA0"/>
    <w:multiLevelType w:val="multilevel"/>
    <w:tmpl w:val="CD944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16"/>
  </w:num>
  <w:num w:numId="3">
    <w:abstractNumId w:val="21"/>
  </w:num>
  <w:num w:numId="4">
    <w:abstractNumId w:val="7"/>
  </w:num>
  <w:num w:numId="5">
    <w:abstractNumId w:val="2"/>
  </w:num>
  <w:num w:numId="6">
    <w:abstractNumId w:val="29"/>
  </w:num>
  <w:num w:numId="7">
    <w:abstractNumId w:val="22"/>
  </w:num>
  <w:num w:numId="8">
    <w:abstractNumId w:val="4"/>
  </w:num>
  <w:num w:numId="9">
    <w:abstractNumId w:val="25"/>
  </w:num>
  <w:num w:numId="10">
    <w:abstractNumId w:val="31"/>
  </w:num>
  <w:num w:numId="11">
    <w:abstractNumId w:val="14"/>
  </w:num>
  <w:num w:numId="12">
    <w:abstractNumId w:val="27"/>
  </w:num>
  <w:num w:numId="13">
    <w:abstractNumId w:val="1"/>
  </w:num>
  <w:num w:numId="14">
    <w:abstractNumId w:val="15"/>
  </w:num>
  <w:num w:numId="15">
    <w:abstractNumId w:val="24"/>
  </w:num>
  <w:num w:numId="16">
    <w:abstractNumId w:val="28"/>
  </w:num>
  <w:num w:numId="17">
    <w:abstractNumId w:val="10"/>
  </w:num>
  <w:num w:numId="18">
    <w:abstractNumId w:val="5"/>
  </w:num>
  <w:num w:numId="19">
    <w:abstractNumId w:val="13"/>
  </w:num>
  <w:num w:numId="20">
    <w:abstractNumId w:val="12"/>
  </w:num>
  <w:num w:numId="21">
    <w:abstractNumId w:val="11"/>
  </w:num>
  <w:num w:numId="22">
    <w:abstractNumId w:val="17"/>
  </w:num>
  <w:num w:numId="23">
    <w:abstractNumId w:val="19"/>
  </w:num>
  <w:num w:numId="24">
    <w:abstractNumId w:val="20"/>
  </w:num>
  <w:num w:numId="25">
    <w:abstractNumId w:val="3"/>
  </w:num>
  <w:num w:numId="26">
    <w:abstractNumId w:val="9"/>
  </w:num>
  <w:num w:numId="27">
    <w:abstractNumId w:val="23"/>
  </w:num>
  <w:num w:numId="28">
    <w:abstractNumId w:val="0"/>
  </w:num>
  <w:num w:numId="29">
    <w:abstractNumId w:val="30"/>
  </w:num>
  <w:num w:numId="30">
    <w:abstractNumId w:val="26"/>
  </w:num>
  <w:num w:numId="31">
    <w:abstractNumId w:val="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FE2"/>
    <w:rsid w:val="00001BE9"/>
    <w:rsid w:val="000060BB"/>
    <w:rsid w:val="000158D7"/>
    <w:rsid w:val="000A6EA3"/>
    <w:rsid w:val="000B2969"/>
    <w:rsid w:val="000C36AA"/>
    <w:rsid w:val="000D1D48"/>
    <w:rsid w:val="001A6D8D"/>
    <w:rsid w:val="001A75D0"/>
    <w:rsid w:val="001C2BB3"/>
    <w:rsid w:val="001D0254"/>
    <w:rsid w:val="001E7974"/>
    <w:rsid w:val="00283178"/>
    <w:rsid w:val="002E5FB8"/>
    <w:rsid w:val="002E6AAE"/>
    <w:rsid w:val="003055A8"/>
    <w:rsid w:val="00312D93"/>
    <w:rsid w:val="003D18FC"/>
    <w:rsid w:val="003E447B"/>
    <w:rsid w:val="00503BD6"/>
    <w:rsid w:val="00523EFC"/>
    <w:rsid w:val="00535DFB"/>
    <w:rsid w:val="00554EAC"/>
    <w:rsid w:val="00567237"/>
    <w:rsid w:val="005726BF"/>
    <w:rsid w:val="00587693"/>
    <w:rsid w:val="006433AF"/>
    <w:rsid w:val="006E6AF8"/>
    <w:rsid w:val="00714FE2"/>
    <w:rsid w:val="007860B8"/>
    <w:rsid w:val="007B134D"/>
    <w:rsid w:val="007D4B4B"/>
    <w:rsid w:val="007D7EC0"/>
    <w:rsid w:val="007F621E"/>
    <w:rsid w:val="008E0302"/>
    <w:rsid w:val="008E035E"/>
    <w:rsid w:val="009063F5"/>
    <w:rsid w:val="00915207"/>
    <w:rsid w:val="00967A87"/>
    <w:rsid w:val="00AE5654"/>
    <w:rsid w:val="00AE7030"/>
    <w:rsid w:val="00B00B10"/>
    <w:rsid w:val="00B453AA"/>
    <w:rsid w:val="00B63FA1"/>
    <w:rsid w:val="00B75815"/>
    <w:rsid w:val="00BA71EE"/>
    <w:rsid w:val="00BE5B17"/>
    <w:rsid w:val="00BF4E09"/>
    <w:rsid w:val="00C45A27"/>
    <w:rsid w:val="00CB34D3"/>
    <w:rsid w:val="00CC5527"/>
    <w:rsid w:val="00CD03F4"/>
    <w:rsid w:val="00D32DC6"/>
    <w:rsid w:val="00E408B3"/>
    <w:rsid w:val="00E63CDF"/>
    <w:rsid w:val="00F7650E"/>
    <w:rsid w:val="00F81FE8"/>
    <w:rsid w:val="00FF2E13"/>
    <w:rsid w:val="00FF75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C4AE2"/>
  <w15:docId w15:val="{D7490C40-66EF-D14C-AE5E-E5C5C33B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FF758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F758E"/>
    <w:rPr>
      <w:rFonts w:ascii="Times New Roman" w:hAnsi="Times New Roman" w:cs="Times New Roman"/>
      <w:sz w:val="18"/>
      <w:szCs w:val="18"/>
    </w:rPr>
  </w:style>
  <w:style w:type="paragraph" w:styleId="Footer">
    <w:name w:val="footer"/>
    <w:basedOn w:val="Normal"/>
    <w:link w:val="FooterChar"/>
    <w:uiPriority w:val="99"/>
    <w:unhideWhenUsed/>
    <w:rsid w:val="001A6D8D"/>
    <w:pPr>
      <w:tabs>
        <w:tab w:val="center" w:pos="4680"/>
        <w:tab w:val="right" w:pos="9360"/>
      </w:tabs>
      <w:spacing w:line="240" w:lineRule="auto"/>
    </w:pPr>
  </w:style>
  <w:style w:type="character" w:customStyle="1" w:styleId="FooterChar">
    <w:name w:val="Footer Char"/>
    <w:basedOn w:val="DefaultParagraphFont"/>
    <w:link w:val="Footer"/>
    <w:uiPriority w:val="99"/>
    <w:rsid w:val="001A6D8D"/>
  </w:style>
  <w:style w:type="character" w:styleId="PageNumber">
    <w:name w:val="page number"/>
    <w:basedOn w:val="DefaultParagraphFont"/>
    <w:uiPriority w:val="99"/>
    <w:semiHidden/>
    <w:unhideWhenUsed/>
    <w:rsid w:val="001A6D8D"/>
  </w:style>
  <w:style w:type="character" w:styleId="CommentReference">
    <w:name w:val="annotation reference"/>
    <w:basedOn w:val="DefaultParagraphFont"/>
    <w:uiPriority w:val="99"/>
    <w:semiHidden/>
    <w:unhideWhenUsed/>
    <w:rsid w:val="00B00B10"/>
    <w:rPr>
      <w:sz w:val="16"/>
      <w:szCs w:val="16"/>
    </w:rPr>
  </w:style>
  <w:style w:type="paragraph" w:styleId="CommentText">
    <w:name w:val="annotation text"/>
    <w:basedOn w:val="Normal"/>
    <w:link w:val="CommentTextChar"/>
    <w:uiPriority w:val="99"/>
    <w:semiHidden/>
    <w:unhideWhenUsed/>
    <w:rsid w:val="00B00B10"/>
    <w:pPr>
      <w:spacing w:line="240" w:lineRule="auto"/>
    </w:pPr>
    <w:rPr>
      <w:sz w:val="20"/>
      <w:szCs w:val="20"/>
    </w:rPr>
  </w:style>
  <w:style w:type="character" w:customStyle="1" w:styleId="CommentTextChar">
    <w:name w:val="Comment Text Char"/>
    <w:basedOn w:val="DefaultParagraphFont"/>
    <w:link w:val="CommentText"/>
    <w:uiPriority w:val="99"/>
    <w:semiHidden/>
    <w:rsid w:val="00B00B10"/>
    <w:rPr>
      <w:sz w:val="20"/>
      <w:szCs w:val="20"/>
    </w:rPr>
  </w:style>
  <w:style w:type="paragraph" w:styleId="CommentSubject">
    <w:name w:val="annotation subject"/>
    <w:basedOn w:val="CommentText"/>
    <w:next w:val="CommentText"/>
    <w:link w:val="CommentSubjectChar"/>
    <w:uiPriority w:val="99"/>
    <w:semiHidden/>
    <w:unhideWhenUsed/>
    <w:rsid w:val="00B00B10"/>
    <w:rPr>
      <w:b/>
      <w:bCs/>
    </w:rPr>
  </w:style>
  <w:style w:type="character" w:customStyle="1" w:styleId="CommentSubjectChar">
    <w:name w:val="Comment Subject Char"/>
    <w:basedOn w:val="CommentTextChar"/>
    <w:link w:val="CommentSubject"/>
    <w:uiPriority w:val="99"/>
    <w:semiHidden/>
    <w:rsid w:val="00B00B10"/>
    <w:rPr>
      <w:b/>
      <w:bCs/>
      <w:sz w:val="20"/>
      <w:szCs w:val="20"/>
    </w:rPr>
  </w:style>
  <w:style w:type="paragraph" w:styleId="ListParagraph">
    <w:name w:val="List Paragraph"/>
    <w:basedOn w:val="Normal"/>
    <w:uiPriority w:val="34"/>
    <w:qFormat/>
    <w:rsid w:val="006E6AF8"/>
    <w:pPr>
      <w:ind w:left="720"/>
      <w:contextualSpacing/>
    </w:pPr>
  </w:style>
  <w:style w:type="table" w:styleId="TableGrid">
    <w:name w:val="Table Grid"/>
    <w:basedOn w:val="TableNormal"/>
    <w:uiPriority w:val="39"/>
    <w:rsid w:val="00BF4E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650E"/>
    <w:rPr>
      <w:color w:val="0000FF" w:themeColor="hyperlink"/>
      <w:u w:val="single"/>
    </w:rPr>
  </w:style>
  <w:style w:type="character" w:styleId="UnresolvedMention">
    <w:name w:val="Unresolved Mention"/>
    <w:basedOn w:val="DefaultParagraphFont"/>
    <w:uiPriority w:val="99"/>
    <w:semiHidden/>
    <w:unhideWhenUsed/>
    <w:rsid w:val="00F7650E"/>
    <w:rPr>
      <w:color w:val="605E5C"/>
      <w:shd w:val="clear" w:color="auto" w:fill="E1DFDD"/>
    </w:rPr>
  </w:style>
  <w:style w:type="paragraph" w:styleId="Header">
    <w:name w:val="header"/>
    <w:basedOn w:val="Normal"/>
    <w:link w:val="HeaderChar"/>
    <w:uiPriority w:val="99"/>
    <w:unhideWhenUsed/>
    <w:rsid w:val="007D4B4B"/>
    <w:pPr>
      <w:tabs>
        <w:tab w:val="center" w:pos="4513"/>
        <w:tab w:val="right" w:pos="9026"/>
      </w:tabs>
      <w:spacing w:line="240" w:lineRule="auto"/>
    </w:pPr>
  </w:style>
  <w:style w:type="character" w:customStyle="1" w:styleId="HeaderChar">
    <w:name w:val="Header Char"/>
    <w:basedOn w:val="DefaultParagraphFont"/>
    <w:link w:val="Header"/>
    <w:uiPriority w:val="99"/>
    <w:rsid w:val="007D4B4B"/>
  </w:style>
  <w:style w:type="character" w:customStyle="1" w:styleId="summary-content">
    <w:name w:val="summary-content"/>
    <w:basedOn w:val="DefaultParagraphFont"/>
    <w:rsid w:val="00587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44056">
      <w:bodyDiv w:val="1"/>
      <w:marLeft w:val="0"/>
      <w:marRight w:val="0"/>
      <w:marTop w:val="0"/>
      <w:marBottom w:val="0"/>
      <w:divBdr>
        <w:top w:val="none" w:sz="0" w:space="0" w:color="auto"/>
        <w:left w:val="none" w:sz="0" w:space="0" w:color="auto"/>
        <w:bottom w:val="none" w:sz="0" w:space="0" w:color="auto"/>
        <w:right w:val="none" w:sz="0" w:space="0" w:color="auto"/>
      </w:divBdr>
    </w:div>
    <w:div w:id="395982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action.unfccc.i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cetozero@unfccc.i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unfccc.int/climate-action/race-to-zero-campaig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40DF4C63022046AD392401314D1C6D" ma:contentTypeVersion="13" ma:contentTypeDescription="Create a new document." ma:contentTypeScope="" ma:versionID="b15dfc5785528b7cefd086f3ca7c13a2">
  <xsd:schema xmlns:xsd="http://www.w3.org/2001/XMLSchema" xmlns:xs="http://www.w3.org/2001/XMLSchema" xmlns:p="http://schemas.microsoft.com/office/2006/metadata/properties" xmlns:ns3="467c3a52-b977-4de9-8026-85a1e29e6b25" xmlns:ns4="1bf98d98-1d88-4942-84b5-a01192d22bac" targetNamespace="http://schemas.microsoft.com/office/2006/metadata/properties" ma:root="true" ma:fieldsID="0dfb9eb9d828b8c7b35afbbfc31ce612" ns3:_="" ns4:_="">
    <xsd:import namespace="467c3a52-b977-4de9-8026-85a1e29e6b25"/>
    <xsd:import namespace="1bf98d98-1d88-4942-84b5-a01192d22b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c3a52-b977-4de9-8026-85a1e29e6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f98d98-1d88-4942-84b5-a01192d22b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A7BD7-12F7-4867-A2E7-29E76BFC8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c3a52-b977-4de9-8026-85a1e29e6b25"/>
    <ds:schemaRef ds:uri="1bf98d98-1d88-4942-84b5-a01192d22b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2D962C-C90B-4896-AAC6-8461C27D550B}">
  <ds:schemaRefs>
    <ds:schemaRef ds:uri="http://schemas.microsoft.com/sharepoint/v3/contenttype/forms"/>
  </ds:schemaRefs>
</ds:datastoreItem>
</file>

<file path=customXml/itemProps3.xml><?xml version="1.0" encoding="utf-8"?>
<ds:datastoreItem xmlns:ds="http://schemas.openxmlformats.org/officeDocument/2006/customXml" ds:itemID="{D455AD71-79FC-4A52-9545-5FDE3F5965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D17AA-851D-4F7C-9D5B-28EA4C12C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Brankica Cerovic</dc:creator>
  <cp:lastModifiedBy>Thomas Hale</cp:lastModifiedBy>
  <cp:revision>4</cp:revision>
  <dcterms:created xsi:type="dcterms:W3CDTF">2020-07-28T14:47:00Z</dcterms:created>
  <dcterms:modified xsi:type="dcterms:W3CDTF">2020-10-14T15:14:00Z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0x0101002940DF4C63022046AD392401314D1C6D</vt:lpwstr>
  </property>
</Properties>
</file>