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C" w:rsidRPr="00EE32CC" w:rsidRDefault="00EE32CC" w:rsidP="00EE32CC">
      <w:pPr>
        <w:pStyle w:val="Heading1"/>
        <w:spacing w:before="0" w:after="0"/>
        <w:jc w:val="center"/>
        <w:rPr>
          <w:rFonts w:ascii="Times New Roman" w:hAnsi="Times New Roman"/>
          <w:color w:val="CC9900"/>
        </w:rPr>
      </w:pPr>
      <w:bookmarkStart w:id="0" w:name="_Toc165901239"/>
    </w:p>
    <w:p w:rsidR="00EE32CC" w:rsidRPr="00EE32CC" w:rsidRDefault="00EE32CC" w:rsidP="00EE32CC">
      <w:pPr>
        <w:pStyle w:val="Heading1"/>
        <w:spacing w:before="0" w:after="0"/>
        <w:jc w:val="center"/>
        <w:rPr>
          <w:rFonts w:ascii="Times New Roman" w:hAnsi="Times New Roman"/>
          <w:color w:val="CC9900"/>
        </w:rPr>
      </w:pPr>
    </w:p>
    <w:p w:rsidR="00EE32CC" w:rsidRPr="00EE32CC" w:rsidRDefault="00EE32CC" w:rsidP="00EE32CC">
      <w:pPr>
        <w:spacing w:before="0" w:after="0"/>
        <w:rPr>
          <w:rFonts w:ascii="Times New Roman" w:hAnsi="Times New Roman"/>
        </w:rPr>
      </w:pPr>
    </w:p>
    <w:p w:rsidR="00EE32CC" w:rsidRPr="00EE32CC" w:rsidRDefault="00EE32CC" w:rsidP="00EE32CC">
      <w:pPr>
        <w:spacing w:before="0" w:after="0"/>
        <w:rPr>
          <w:rFonts w:ascii="Times New Roman" w:hAnsi="Times New Roman"/>
        </w:rPr>
      </w:pPr>
    </w:p>
    <w:p w:rsidR="00061842" w:rsidRPr="00EE32CC" w:rsidRDefault="00732559" w:rsidP="00850765">
      <w:pPr>
        <w:pStyle w:val="Heading1"/>
        <w:jc w:val="center"/>
        <w:rPr>
          <w:rFonts w:ascii="Times New Roman" w:hAnsi="Times New Roman"/>
          <w:color w:val="CC9900"/>
        </w:rPr>
      </w:pPr>
      <w:r w:rsidRPr="00EE32CC">
        <w:rPr>
          <w:rFonts w:ascii="Times New Roman" w:hAnsi="Times New Roman"/>
          <w:color w:val="CC9900"/>
        </w:rPr>
        <w:t>Mitigation Documentation Tool</w:t>
      </w:r>
      <w:r w:rsidRPr="00EE32CC">
        <w:rPr>
          <w:rFonts w:ascii="Times New Roman" w:hAnsi="Times New Roman"/>
          <w:color w:val="CC9900"/>
        </w:rPr>
        <w:br/>
        <w:t>E</w:t>
      </w:r>
      <w:r w:rsidR="00061842" w:rsidRPr="00EE32CC">
        <w:rPr>
          <w:rFonts w:ascii="Times New Roman" w:hAnsi="Times New Roman"/>
          <w:color w:val="CC9900"/>
        </w:rPr>
        <w:t>: National Plan</w:t>
      </w:r>
      <w:r w:rsidR="009A1FB7" w:rsidRPr="00EE32CC">
        <w:rPr>
          <w:rFonts w:ascii="Times New Roman" w:hAnsi="Times New Roman"/>
          <w:color w:val="CC9900"/>
        </w:rPr>
        <w:t xml:space="preserve"> for Further Mitigation Assessment</w:t>
      </w:r>
    </w:p>
    <w:p w:rsidR="00061842" w:rsidRPr="00EE32CC" w:rsidRDefault="00061842">
      <w:pPr>
        <w:rPr>
          <w:rFonts w:ascii="Times New Roman" w:hAnsi="Times New Roman"/>
        </w:rPr>
      </w:pPr>
    </w:p>
    <w:p w:rsidR="0028362E" w:rsidRPr="00EE32CC" w:rsidRDefault="0028362E" w:rsidP="00771E26">
      <w:pPr>
        <w:ind w:left="3600"/>
        <w:rPr>
          <w:rFonts w:ascii="Times New Roman" w:hAnsi="Times New Roman"/>
          <w:b/>
          <w:color w:val="A6A6A6" w:themeColor="background1" w:themeShade="A6"/>
          <w:sz w:val="22"/>
        </w:rPr>
      </w:pPr>
      <w:r w:rsidRPr="00EE32CC">
        <w:rPr>
          <w:rFonts w:ascii="Times New Roman" w:hAnsi="Times New Roman"/>
          <w:b/>
          <w:color w:val="A6A6A6" w:themeColor="background1" w:themeShade="A6"/>
          <w:sz w:val="22"/>
        </w:rPr>
        <w:t xml:space="preserve">A: Key </w:t>
      </w:r>
      <w:proofErr w:type="spellStart"/>
      <w:r w:rsidRPr="00EE32CC">
        <w:rPr>
          <w:rFonts w:ascii="Times New Roman" w:hAnsi="Times New Roman"/>
          <w:b/>
          <w:color w:val="A6A6A6" w:themeColor="background1" w:themeShade="A6"/>
          <w:sz w:val="22"/>
        </w:rPr>
        <w:t>Sectoral</w:t>
      </w:r>
      <w:proofErr w:type="spellEnd"/>
      <w:r w:rsidRPr="00EE32CC">
        <w:rPr>
          <w:rFonts w:ascii="Times New Roman" w:hAnsi="Times New Roman"/>
          <w:b/>
          <w:color w:val="A6A6A6" w:themeColor="background1" w:themeShade="A6"/>
          <w:sz w:val="22"/>
        </w:rPr>
        <w:t xml:space="preserve"> Emissions Analysis</w:t>
      </w:r>
    </w:p>
    <w:p w:rsidR="00732559" w:rsidRPr="00EE32CC" w:rsidRDefault="00732559" w:rsidP="00732559">
      <w:pPr>
        <w:ind w:left="3600"/>
        <w:rPr>
          <w:rFonts w:ascii="Times New Roman" w:hAnsi="Times New Roman"/>
          <w:b/>
          <w:color w:val="A6A6A6"/>
          <w:sz w:val="22"/>
        </w:rPr>
      </w:pPr>
      <w:r w:rsidRPr="00EE32CC">
        <w:rPr>
          <w:rFonts w:ascii="Times New Roman" w:hAnsi="Times New Roman"/>
          <w:b/>
          <w:color w:val="A6A6A6"/>
          <w:sz w:val="22"/>
        </w:rPr>
        <w:t>B: Institutional Arrangements for Mitigation Activities</w:t>
      </w:r>
    </w:p>
    <w:p w:rsidR="00732559" w:rsidRPr="00EE32CC" w:rsidRDefault="00732559" w:rsidP="00732559">
      <w:pPr>
        <w:ind w:left="3600"/>
        <w:rPr>
          <w:rFonts w:ascii="Times New Roman" w:hAnsi="Times New Roman"/>
          <w:b/>
          <w:color w:val="A6A6A6"/>
          <w:sz w:val="22"/>
        </w:rPr>
      </w:pPr>
      <w:r w:rsidRPr="00EE32CC">
        <w:rPr>
          <w:rFonts w:ascii="Times New Roman" w:hAnsi="Times New Roman"/>
          <w:b/>
          <w:color w:val="A6A6A6"/>
          <w:sz w:val="22"/>
        </w:rPr>
        <w:t>C: Mitigation Assessment Methods and Data Sources</w:t>
      </w:r>
    </w:p>
    <w:p w:rsidR="00732559" w:rsidRPr="00EE32CC" w:rsidRDefault="00732559" w:rsidP="00732559">
      <w:pPr>
        <w:ind w:left="3600"/>
        <w:rPr>
          <w:rFonts w:ascii="Times New Roman" w:hAnsi="Times New Roman"/>
          <w:b/>
          <w:color w:val="A6A6A6"/>
          <w:sz w:val="22"/>
        </w:rPr>
      </w:pPr>
      <w:r w:rsidRPr="00EE32CC">
        <w:rPr>
          <w:rFonts w:ascii="Times New Roman" w:hAnsi="Times New Roman"/>
          <w:b/>
          <w:color w:val="A6A6A6"/>
          <w:sz w:val="22"/>
        </w:rPr>
        <w:t>D: Mitigation Analysis Archiving System</w:t>
      </w:r>
    </w:p>
    <w:p w:rsidR="00732559" w:rsidRPr="00EE32CC" w:rsidRDefault="00F23AB3" w:rsidP="00732559">
      <w:pPr>
        <w:ind w:left="3600"/>
        <w:rPr>
          <w:rFonts w:ascii="Times New Roman" w:hAnsi="Times New Roman"/>
          <w:b/>
          <w:color w:val="4F6228" w:themeColor="accent3" w:themeShade="80"/>
          <w:sz w:val="22"/>
        </w:rPr>
      </w:pPr>
      <w:r w:rsidRPr="00EE32CC">
        <w:rPr>
          <w:rFonts w:ascii="Times New Roman" w:hAnsi="Times New Roman"/>
          <w:b/>
          <w:color w:val="CC9900"/>
          <w:sz w:val="22"/>
        </w:rPr>
        <w:t>E: National Plan for Further Mitigation Assessment</w:t>
      </w:r>
    </w:p>
    <w:p w:rsidR="0028362E" w:rsidRPr="00EE32CC" w:rsidRDefault="0028362E" w:rsidP="0028362E">
      <w:pPr>
        <w:ind w:left="3600"/>
        <w:rPr>
          <w:rFonts w:ascii="Times New Roman" w:hAnsi="Times New Roman"/>
          <w:color w:val="A6A6A6" w:themeColor="background1" w:themeShade="A6"/>
        </w:rPr>
      </w:pPr>
    </w:p>
    <w:p w:rsidR="00061842" w:rsidRPr="00EE32CC" w:rsidRDefault="00061842" w:rsidP="00850765">
      <w:pPr>
        <w:rPr>
          <w:rFonts w:ascii="Times New Roman" w:hAnsi="Times New Roman"/>
        </w:rPr>
      </w:pPr>
      <w:bookmarkStart w:id="1" w:name="_Toc165901238"/>
    </w:p>
    <w:p w:rsidR="00061842" w:rsidRPr="00EE32CC" w:rsidRDefault="00061842" w:rsidP="0027719C">
      <w:pPr>
        <w:pStyle w:val="Caption"/>
        <w:jc w:val="center"/>
        <w:rPr>
          <w:rFonts w:ascii="Times New Roman" w:hAnsi="Times New Roman"/>
          <w:color w:val="000000"/>
        </w:rPr>
      </w:pPr>
      <w:r w:rsidRPr="00EE32CC">
        <w:rPr>
          <w:rFonts w:ascii="Times New Roman" w:hAnsi="Times New Roman"/>
          <w:color w:val="000000"/>
        </w:rPr>
        <w:t>Country Representative Contact Information</w:t>
      </w:r>
    </w:p>
    <w:tbl>
      <w:tblPr>
        <w:tblW w:w="9588" w:type="dxa"/>
        <w:jc w:val="center"/>
        <w:tblBorders>
          <w:top w:val="single" w:sz="2" w:space="0" w:color="365F91"/>
          <w:left w:val="single" w:sz="2" w:space="0" w:color="365F91"/>
          <w:bottom w:val="single" w:sz="2" w:space="0" w:color="365F91"/>
          <w:right w:val="single" w:sz="2" w:space="0" w:color="365F91"/>
          <w:insideH w:val="dotted" w:sz="4" w:space="0" w:color="auto"/>
          <w:insideV w:val="single" w:sz="2" w:space="0" w:color="365F91"/>
        </w:tblBorders>
        <w:tblLook w:val="00A0" w:firstRow="1" w:lastRow="0" w:firstColumn="1" w:lastColumn="0" w:noHBand="0" w:noVBand="0"/>
      </w:tblPr>
      <w:tblGrid>
        <w:gridCol w:w="1465"/>
        <w:gridCol w:w="3353"/>
        <w:gridCol w:w="1556"/>
        <w:gridCol w:w="3214"/>
      </w:tblGrid>
      <w:tr w:rsidR="00061842" w:rsidRPr="00EE32CC" w:rsidTr="00FF0B80">
        <w:trPr>
          <w:trHeight w:val="234"/>
          <w:jc w:val="center"/>
        </w:trPr>
        <w:tc>
          <w:tcPr>
            <w:tcW w:w="1465" w:type="dxa"/>
            <w:tcBorders>
              <w:top w:val="single" w:sz="2" w:space="0" w:color="808080"/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Country:</w:t>
            </w:r>
          </w:p>
        </w:tc>
        <w:tc>
          <w:tcPr>
            <w:tcW w:w="3353" w:type="dxa"/>
            <w:tcBorders>
              <w:top w:val="single" w:sz="2" w:space="0" w:color="808080"/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2" w:space="0" w:color="808080"/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Postal Address:</w:t>
            </w:r>
          </w:p>
        </w:tc>
        <w:tc>
          <w:tcPr>
            <w:tcW w:w="3214" w:type="dxa"/>
            <w:tcBorders>
              <w:top w:val="single" w:sz="2" w:space="0" w:color="808080"/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061842" w:rsidRPr="00EE32CC" w:rsidTr="00FF0B80">
        <w:trPr>
          <w:trHeight w:val="246"/>
          <w:jc w:val="center"/>
        </w:trPr>
        <w:tc>
          <w:tcPr>
            <w:tcW w:w="1465" w:type="dxa"/>
            <w:tcBorders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Contact Name:</w:t>
            </w:r>
          </w:p>
        </w:tc>
        <w:tc>
          <w:tcPr>
            <w:tcW w:w="3353" w:type="dxa"/>
            <w:tcBorders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Phone Number:</w:t>
            </w:r>
          </w:p>
        </w:tc>
        <w:tc>
          <w:tcPr>
            <w:tcW w:w="3214" w:type="dxa"/>
            <w:tcBorders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061842" w:rsidRPr="00EE32CC" w:rsidTr="00FF0B80">
        <w:trPr>
          <w:trHeight w:val="246"/>
          <w:jc w:val="center"/>
        </w:trPr>
        <w:tc>
          <w:tcPr>
            <w:tcW w:w="1465" w:type="dxa"/>
            <w:tcBorders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Title:</w:t>
            </w:r>
          </w:p>
        </w:tc>
        <w:tc>
          <w:tcPr>
            <w:tcW w:w="3353" w:type="dxa"/>
            <w:tcBorders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E-Mail:</w:t>
            </w:r>
          </w:p>
        </w:tc>
        <w:tc>
          <w:tcPr>
            <w:tcW w:w="3214" w:type="dxa"/>
            <w:tcBorders>
              <w:left w:val="dotted" w:sz="4" w:space="0" w:color="auto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061842" w:rsidRPr="00EE32CC" w:rsidTr="00FF0B80">
        <w:trPr>
          <w:trHeight w:val="246"/>
          <w:jc w:val="center"/>
        </w:trPr>
        <w:tc>
          <w:tcPr>
            <w:tcW w:w="1465" w:type="dxa"/>
            <w:tcBorders>
              <w:left w:val="single" w:sz="2" w:space="0" w:color="808080"/>
              <w:bottom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Organization:</w:t>
            </w:r>
          </w:p>
        </w:tc>
        <w:tc>
          <w:tcPr>
            <w:tcW w:w="3353" w:type="dxa"/>
            <w:tcBorders>
              <w:left w:val="dotted" w:sz="4" w:space="0" w:color="auto"/>
              <w:bottom w:val="single" w:sz="2" w:space="0" w:color="808080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left w:val="single" w:sz="2" w:space="0" w:color="808080"/>
              <w:bottom w:val="single" w:sz="2" w:space="0" w:color="808080"/>
              <w:right w:val="dotted" w:sz="4" w:space="0" w:color="auto"/>
            </w:tcBorders>
          </w:tcPr>
          <w:p w:rsidR="00061842" w:rsidRPr="00EE32CC" w:rsidRDefault="00061842" w:rsidP="00915C10">
            <w:pPr>
              <w:pStyle w:val="TableHeader"/>
              <w:jc w:val="left"/>
              <w:rPr>
                <w:rFonts w:ascii="Times New Roman" w:hAnsi="Times New Roman" w:cs="Times New Roman"/>
                <w:bCs/>
              </w:rPr>
            </w:pPr>
            <w:r w:rsidRPr="00EE32CC">
              <w:rPr>
                <w:rFonts w:ascii="Times New Roman" w:hAnsi="Times New Roman" w:cs="Times New Roman"/>
                <w:bCs/>
              </w:rPr>
              <w:t>URL:</w:t>
            </w:r>
          </w:p>
        </w:tc>
        <w:tc>
          <w:tcPr>
            <w:tcW w:w="3214" w:type="dxa"/>
            <w:tcBorders>
              <w:left w:val="dotted" w:sz="4" w:space="0" w:color="auto"/>
              <w:bottom w:val="single" w:sz="2" w:space="0" w:color="808080"/>
              <w:right w:val="single" w:sz="2" w:space="0" w:color="808080"/>
            </w:tcBorders>
          </w:tcPr>
          <w:p w:rsidR="00061842" w:rsidRPr="00EE32CC" w:rsidRDefault="00061842" w:rsidP="00915C10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061842" w:rsidRPr="00EE32CC" w:rsidRDefault="00061842" w:rsidP="00272A15">
      <w:pPr>
        <w:pStyle w:val="NoSpacing"/>
        <w:rPr>
          <w:rFonts w:ascii="Times New Roman" w:hAnsi="Times New Roman"/>
        </w:rPr>
      </w:pPr>
    </w:p>
    <w:p w:rsidR="00EE32CC" w:rsidRDefault="00EE32CC" w:rsidP="00272A15">
      <w:pPr>
        <w:pStyle w:val="Heading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61842" w:rsidRPr="00EE32CC" w:rsidRDefault="005A0C71" w:rsidP="00272A15">
      <w:pPr>
        <w:pStyle w:val="Heading2"/>
        <w:spacing w:before="0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lastRenderedPageBreak/>
        <w:t>E</w:t>
      </w:r>
      <w:r w:rsidR="00771E26" w:rsidRPr="00EE32CC">
        <w:rPr>
          <w:rFonts w:ascii="Times New Roman" w:hAnsi="Times New Roman"/>
          <w:i w:val="0"/>
          <w:sz w:val="22"/>
          <w:szCs w:val="22"/>
        </w:rPr>
        <w:t xml:space="preserve">.1. Purpose and </w:t>
      </w:r>
      <w:r w:rsidR="00061842" w:rsidRPr="00EE32CC">
        <w:rPr>
          <w:rFonts w:ascii="Times New Roman" w:hAnsi="Times New Roman"/>
          <w:i w:val="0"/>
          <w:sz w:val="22"/>
          <w:szCs w:val="22"/>
        </w:rPr>
        <w:t>Instructions</w:t>
      </w:r>
      <w:bookmarkEnd w:id="0"/>
    </w:p>
    <w:p w:rsidR="00061842" w:rsidRPr="00EE32CC" w:rsidRDefault="00061842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The purpose of a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 xml:space="preserve">National Plan for Further Mitigation Assessment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is to help countries identify and prioritize </w:t>
      </w:r>
      <w:r w:rsidR="00E81E1B" w:rsidRPr="00EE32CC">
        <w:rPr>
          <w:rFonts w:ascii="Times New Roman" w:hAnsi="Times New Roman"/>
          <w:color w:val="008000"/>
          <w:sz w:val="22"/>
          <w:szCs w:val="22"/>
        </w:rPr>
        <w:t xml:space="preserve">improvements to their national 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assessments</w:t>
      </w:r>
      <w:r w:rsidRPr="00EE32CC">
        <w:rPr>
          <w:rFonts w:ascii="Times New Roman" w:hAnsi="Times New Roman"/>
          <w:color w:val="008000"/>
          <w:sz w:val="22"/>
          <w:szCs w:val="22"/>
        </w:rPr>
        <w:t>. A completed plan will guide future efforts to increase the transparency, consistency, comparability, completeness and accuracy of future</w:t>
      </w:r>
      <w:r w:rsidR="00E81E1B" w:rsidRPr="00EE32CC">
        <w:rPr>
          <w:rFonts w:ascii="Times New Roman" w:hAnsi="Times New Roman"/>
          <w:color w:val="008000"/>
          <w:sz w:val="22"/>
          <w:szCs w:val="22"/>
        </w:rPr>
        <w:t xml:space="preserve"> 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assessments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.  </w:t>
      </w:r>
    </w:p>
    <w:p w:rsidR="00EE32CC" w:rsidRDefault="00976D00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Countries should use this document to enter country-specific data and for preparing final </w:t>
      </w:r>
      <w:r w:rsidR="00174112" w:rsidRPr="00EE32CC">
        <w:rPr>
          <w:rFonts w:ascii="Times New Roman" w:hAnsi="Times New Roman"/>
          <w:color w:val="008000"/>
          <w:sz w:val="22"/>
          <w:szCs w:val="22"/>
        </w:rPr>
        <w:t>plans</w:t>
      </w:r>
      <w:r w:rsidR="00BA31FF" w:rsidRPr="00EE32CC">
        <w:rPr>
          <w:rFonts w:ascii="Times New Roman" w:hAnsi="Times New Roman"/>
          <w:color w:val="008000"/>
          <w:sz w:val="22"/>
          <w:szCs w:val="22"/>
        </w:rPr>
        <w:t>.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The green text is used to provide instructions and guidance. In the final plan, all green text should be deleted, and country-specific informat</w:t>
      </w:r>
      <w:r w:rsidR="00771E26" w:rsidRPr="00EE32CC">
        <w:rPr>
          <w:rFonts w:ascii="Times New Roman" w:hAnsi="Times New Roman"/>
          <w:color w:val="008000"/>
          <w:sz w:val="22"/>
          <w:szCs w:val="22"/>
        </w:rPr>
        <w:t>ion should be used in its place</w:t>
      </w:r>
      <w:r w:rsidR="00EE32CC">
        <w:rPr>
          <w:rFonts w:ascii="Times New Roman" w:hAnsi="Times New Roman"/>
          <w:color w:val="008000"/>
          <w:sz w:val="22"/>
          <w:szCs w:val="22"/>
        </w:rPr>
        <w:t>.</w:t>
      </w:r>
    </w:p>
    <w:p w:rsidR="00061842" w:rsidRPr="00EE32CC" w:rsidRDefault="00061842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  <w:sectPr w:rsidR="00061842" w:rsidRPr="00EE32CC" w:rsidSect="00272A15">
          <w:footerReference w:type="default" r:id="rId8"/>
          <w:type w:val="continuous"/>
          <w:pgSz w:w="15840" w:h="12240" w:orient="landscape" w:code="1"/>
          <w:pgMar w:top="1440" w:right="1440" w:bottom="1440" w:left="1440" w:header="1440" w:footer="432" w:gutter="0"/>
          <w:pgBorders>
            <w:top w:val="single" w:sz="2" w:space="3" w:color="808080"/>
            <w:left w:val="single" w:sz="2" w:space="20" w:color="808080"/>
            <w:bottom w:val="single" w:sz="2" w:space="3" w:color="808080"/>
            <w:right w:val="single" w:sz="2" w:space="20" w:color="808080"/>
          </w:pgBorders>
          <w:pgNumType w:start="1"/>
          <w:cols w:space="720"/>
          <w:titlePg/>
          <w:docGrid w:linePitch="360"/>
        </w:sectPr>
      </w:pPr>
    </w:p>
    <w:p w:rsidR="0069626D" w:rsidRPr="00EE32CC" w:rsidRDefault="005A0C71" w:rsidP="00EE32CC">
      <w:pPr>
        <w:pStyle w:val="Heading2"/>
        <w:jc w:val="both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lastRenderedPageBreak/>
        <w:t>E</w:t>
      </w:r>
      <w:r w:rsidR="00E81E1B" w:rsidRPr="00EE32CC">
        <w:rPr>
          <w:rFonts w:ascii="Times New Roman" w:hAnsi="Times New Roman"/>
          <w:i w:val="0"/>
          <w:sz w:val="22"/>
          <w:szCs w:val="22"/>
        </w:rPr>
        <w:t xml:space="preserve">.2. </w:t>
      </w:r>
      <w:r w:rsidR="0069626D" w:rsidRPr="00EE32CC">
        <w:rPr>
          <w:rFonts w:ascii="Times New Roman" w:hAnsi="Times New Roman"/>
          <w:i w:val="0"/>
          <w:sz w:val="22"/>
          <w:szCs w:val="22"/>
        </w:rPr>
        <w:t>Objective</w:t>
      </w:r>
    </w:p>
    <w:p w:rsidR="00C24B5F" w:rsidRPr="00EE32CC" w:rsidRDefault="0069626D" w:rsidP="00EE32CC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This </w:t>
      </w:r>
      <w:r w:rsidR="009A1FB7" w:rsidRPr="00EE32CC">
        <w:rPr>
          <w:rFonts w:ascii="Times New Roman" w:hAnsi="Times New Roman"/>
          <w:sz w:val="22"/>
          <w:szCs w:val="22"/>
        </w:rPr>
        <w:t xml:space="preserve">Plan for Further Mitigation Assessment </w:t>
      </w:r>
      <w:r w:rsidRPr="00EE32CC">
        <w:rPr>
          <w:rFonts w:ascii="Times New Roman" w:hAnsi="Times New Roman"/>
          <w:sz w:val="22"/>
          <w:szCs w:val="22"/>
        </w:rPr>
        <w:t xml:space="preserve">presents actions that </w:t>
      </w:r>
      <w:r w:rsidRPr="00EE32CC">
        <w:rPr>
          <w:rFonts w:ascii="Times New Roman" w:hAnsi="Times New Roman"/>
          <w:i/>
          <w:iCs/>
          <w:color w:val="008000"/>
          <w:sz w:val="22"/>
          <w:szCs w:val="22"/>
        </w:rPr>
        <w:t>[Country]</w:t>
      </w:r>
      <w:r w:rsidRPr="00EE32CC">
        <w:rPr>
          <w:rFonts w:ascii="Times New Roman" w:hAnsi="Times New Roman"/>
          <w:sz w:val="22"/>
          <w:szCs w:val="22"/>
        </w:rPr>
        <w:t xml:space="preserve"> has identified to improve its </w:t>
      </w:r>
      <w:r w:rsidR="00E81E1B" w:rsidRPr="007C777C">
        <w:rPr>
          <w:rFonts w:ascii="Times New Roman" w:hAnsi="Times New Roman"/>
          <w:sz w:val="22"/>
          <w:szCs w:val="22"/>
        </w:rPr>
        <w:t xml:space="preserve">mitigation </w:t>
      </w:r>
      <w:r w:rsidR="009A1FB7" w:rsidRPr="007C777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 xml:space="preserve">. The </w:t>
      </w:r>
      <w:r w:rsidR="009A1FB7" w:rsidRPr="00EE32CC">
        <w:rPr>
          <w:rFonts w:ascii="Times New Roman" w:hAnsi="Times New Roman"/>
          <w:sz w:val="22"/>
          <w:szCs w:val="22"/>
        </w:rPr>
        <w:t>Plan</w:t>
      </w:r>
      <w:r w:rsidRPr="00EE32CC">
        <w:rPr>
          <w:rFonts w:ascii="Times New Roman" w:hAnsi="Times New Roman"/>
          <w:sz w:val="22"/>
          <w:szCs w:val="22"/>
        </w:rPr>
        <w:t xml:space="preserve"> will guide future efforts to increase the transparency, consistency, comparability, completeness and accuracy of future inventories. The </w:t>
      </w:r>
      <w:r w:rsidR="00BA31FF" w:rsidRPr="00EE32CC">
        <w:rPr>
          <w:rFonts w:ascii="Times New Roman" w:hAnsi="Times New Roman"/>
          <w:sz w:val="22"/>
          <w:szCs w:val="22"/>
        </w:rPr>
        <w:t>Plan</w:t>
      </w:r>
      <w:r w:rsidRPr="00EE32CC">
        <w:rPr>
          <w:rFonts w:ascii="Times New Roman" w:hAnsi="Times New Roman"/>
          <w:sz w:val="22"/>
          <w:szCs w:val="22"/>
        </w:rPr>
        <w:t xml:space="preserve"> addresses many of the shortcomings of the previous </w:t>
      </w:r>
      <w:r w:rsidR="00E81E1B" w:rsidRPr="00EE32CC">
        <w:rPr>
          <w:rFonts w:ascii="Times New Roman" w:hAnsi="Times New Roman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 xml:space="preserve">, and will inform future </w:t>
      </w:r>
      <w:r w:rsidR="00E81E1B" w:rsidRPr="00EE32CC">
        <w:rPr>
          <w:rFonts w:ascii="Times New Roman" w:hAnsi="Times New Roman"/>
          <w:sz w:val="22"/>
          <w:szCs w:val="22"/>
        </w:rPr>
        <w:t xml:space="preserve">mitigation </w:t>
      </w:r>
      <w:r w:rsidRPr="00EE32CC">
        <w:rPr>
          <w:rFonts w:ascii="Times New Roman" w:hAnsi="Times New Roman"/>
          <w:sz w:val="22"/>
          <w:szCs w:val="22"/>
        </w:rPr>
        <w:t xml:space="preserve">teams of needed improvements. These improvements have been identified through </w:t>
      </w:r>
      <w:r w:rsidR="00E81E1B" w:rsidRPr="00EE32CC">
        <w:rPr>
          <w:rFonts w:ascii="Times New Roman" w:hAnsi="Times New Roman"/>
          <w:sz w:val="22"/>
          <w:szCs w:val="22"/>
        </w:rPr>
        <w:t xml:space="preserve">an assessment of </w:t>
      </w:r>
      <w:r w:rsidR="00E81E1B" w:rsidRPr="007C777C">
        <w:rPr>
          <w:rFonts w:ascii="Times New Roman" w:hAnsi="Times New Roman"/>
          <w:sz w:val="22"/>
          <w:szCs w:val="22"/>
        </w:rPr>
        <w:t xml:space="preserve">key </w:t>
      </w:r>
      <w:proofErr w:type="spellStart"/>
      <w:r w:rsidR="00E81E1B" w:rsidRPr="007C777C">
        <w:rPr>
          <w:rFonts w:ascii="Times New Roman" w:hAnsi="Times New Roman"/>
          <w:sz w:val="22"/>
          <w:szCs w:val="22"/>
        </w:rPr>
        <w:t>sectoral</w:t>
      </w:r>
      <w:proofErr w:type="spellEnd"/>
      <w:r w:rsidR="00E81E1B" w:rsidRPr="007C777C">
        <w:rPr>
          <w:rFonts w:ascii="Times New Roman" w:hAnsi="Times New Roman"/>
          <w:sz w:val="22"/>
          <w:szCs w:val="22"/>
        </w:rPr>
        <w:t xml:space="preserve"> emissions</w:t>
      </w:r>
      <w:r w:rsidR="00E81E1B" w:rsidRPr="00EE32CC">
        <w:rPr>
          <w:rFonts w:ascii="Times New Roman" w:hAnsi="Times New Roman"/>
          <w:sz w:val="22"/>
          <w:szCs w:val="22"/>
        </w:rPr>
        <w:t xml:space="preserve"> in </w:t>
      </w:r>
      <w:r w:rsidR="00E81E1B" w:rsidRPr="00EE32CC">
        <w:rPr>
          <w:rFonts w:ascii="Times New Roman" w:hAnsi="Times New Roman"/>
          <w:i/>
          <w:iCs/>
          <w:color w:val="008000"/>
          <w:sz w:val="22"/>
          <w:szCs w:val="22"/>
        </w:rPr>
        <w:t>[Country]</w:t>
      </w:r>
      <w:r w:rsidR="00E81E1B" w:rsidRPr="00EE32CC">
        <w:rPr>
          <w:rFonts w:ascii="Times New Roman" w:hAnsi="Times New Roman"/>
          <w:sz w:val="22"/>
          <w:szCs w:val="22"/>
        </w:rPr>
        <w:t xml:space="preserve">, </w:t>
      </w:r>
      <w:r w:rsidR="002E1EC1" w:rsidRPr="00EE32CC">
        <w:rPr>
          <w:rFonts w:ascii="Times New Roman" w:hAnsi="Times New Roman"/>
          <w:sz w:val="22"/>
          <w:szCs w:val="22"/>
        </w:rPr>
        <w:t xml:space="preserve">documentation of </w:t>
      </w:r>
      <w:r w:rsidRPr="00EE32CC">
        <w:rPr>
          <w:rFonts w:ascii="Times New Roman" w:hAnsi="Times New Roman"/>
          <w:sz w:val="22"/>
          <w:szCs w:val="22"/>
        </w:rPr>
        <w:t xml:space="preserve">existing institutional arrangements, analyses of methods and data, </w:t>
      </w:r>
      <w:r w:rsidR="00E81E1B" w:rsidRPr="00EE32CC">
        <w:rPr>
          <w:rFonts w:ascii="Times New Roman" w:hAnsi="Times New Roman"/>
          <w:sz w:val="22"/>
          <w:szCs w:val="22"/>
        </w:rPr>
        <w:t xml:space="preserve">and </w:t>
      </w:r>
      <w:r w:rsidRPr="00EE32CC">
        <w:rPr>
          <w:rFonts w:ascii="Times New Roman" w:hAnsi="Times New Roman"/>
          <w:sz w:val="22"/>
          <w:szCs w:val="22"/>
        </w:rPr>
        <w:t>de</w:t>
      </w:r>
      <w:r w:rsidR="00E81E1B" w:rsidRPr="00EE32CC">
        <w:rPr>
          <w:rFonts w:ascii="Times New Roman" w:hAnsi="Times New Roman"/>
          <w:sz w:val="22"/>
          <w:szCs w:val="22"/>
        </w:rPr>
        <w:t>veloping archiving systems</w:t>
      </w:r>
      <w:r w:rsidRPr="00EE32CC">
        <w:rPr>
          <w:rFonts w:ascii="Times New Roman" w:hAnsi="Times New Roman"/>
          <w:sz w:val="22"/>
          <w:szCs w:val="22"/>
        </w:rPr>
        <w:t xml:space="preserve">.  </w:t>
      </w:r>
    </w:p>
    <w:p w:rsidR="00F275FD" w:rsidRPr="00EE32CC" w:rsidRDefault="0069626D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List any additional ways in which you have identified improvements. Describe any further objectives that your country may have in developing this plan.</w:t>
      </w:r>
    </w:p>
    <w:p w:rsidR="00F275FD" w:rsidRPr="00EE32CC" w:rsidRDefault="005A0C71" w:rsidP="00EE32CC">
      <w:pPr>
        <w:pStyle w:val="Heading2"/>
        <w:jc w:val="both"/>
        <w:rPr>
          <w:rFonts w:ascii="Times New Roman" w:hAnsi="Times New Roman"/>
          <w:i w:val="0"/>
          <w:sz w:val="22"/>
          <w:szCs w:val="22"/>
        </w:rPr>
      </w:pPr>
      <w:bookmarkStart w:id="2" w:name="_Toc165901287"/>
      <w:r w:rsidRPr="00EE32CC">
        <w:rPr>
          <w:rFonts w:ascii="Times New Roman" w:hAnsi="Times New Roman"/>
          <w:i w:val="0"/>
          <w:sz w:val="22"/>
          <w:szCs w:val="22"/>
        </w:rPr>
        <w:t>E</w:t>
      </w:r>
      <w:r w:rsidR="00E81E1B" w:rsidRPr="00EE32CC">
        <w:rPr>
          <w:rFonts w:ascii="Times New Roman" w:hAnsi="Times New Roman"/>
          <w:i w:val="0"/>
          <w:sz w:val="22"/>
          <w:szCs w:val="22"/>
        </w:rPr>
        <w:t xml:space="preserve">.3. </w:t>
      </w:r>
      <w:r w:rsidR="00061842" w:rsidRPr="00EE32CC">
        <w:rPr>
          <w:rFonts w:ascii="Times New Roman" w:hAnsi="Times New Roman"/>
          <w:i w:val="0"/>
          <w:sz w:val="22"/>
          <w:szCs w:val="22"/>
        </w:rPr>
        <w:t>Institutional Arrangement Priorities</w:t>
      </w:r>
      <w:bookmarkEnd w:id="2"/>
    </w:p>
    <w:p w:rsidR="0069626D" w:rsidRPr="00EE32CC" w:rsidRDefault="0069626D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Complete Table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E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.1 using information from Table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B</w:t>
      </w:r>
      <w:r w:rsidRPr="00EE32CC">
        <w:rPr>
          <w:rFonts w:ascii="Times New Roman" w:hAnsi="Times New Roman"/>
          <w:color w:val="008000"/>
          <w:sz w:val="22"/>
          <w:szCs w:val="22"/>
        </w:rPr>
        <w:t>.</w:t>
      </w:r>
      <w:r w:rsidR="003D2E75" w:rsidRPr="00EE32CC">
        <w:rPr>
          <w:rFonts w:ascii="Times New Roman" w:hAnsi="Times New Roman"/>
          <w:color w:val="008000"/>
          <w:sz w:val="22"/>
          <w:szCs w:val="22"/>
        </w:rPr>
        <w:t>12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of</w:t>
      </w:r>
      <w:r w:rsidR="003D2E75" w:rsidRPr="00EE32CC">
        <w:rPr>
          <w:rFonts w:ascii="Times New Roman" w:hAnsi="Times New Roman"/>
          <w:color w:val="008000"/>
          <w:sz w:val="22"/>
          <w:szCs w:val="22"/>
        </w:rPr>
        <w:t xml:space="preserve"> the completed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Institutional Arrangements </w:t>
      </w:r>
      <w:r w:rsidR="003D2E75" w:rsidRPr="00EE32CC">
        <w:rPr>
          <w:rFonts w:ascii="Times New Roman" w:hAnsi="Times New Roman"/>
          <w:color w:val="008000"/>
          <w:sz w:val="22"/>
          <w:szCs w:val="22"/>
        </w:rPr>
        <w:t>for Mitigation Activities</w:t>
      </w:r>
      <w:r w:rsidRPr="00EE32CC">
        <w:rPr>
          <w:rFonts w:ascii="Times New Roman" w:hAnsi="Times New Roman"/>
          <w:color w:val="008000"/>
          <w:sz w:val="22"/>
          <w:szCs w:val="22"/>
        </w:rPr>
        <w:t>. Provide any additional information on how institutional arrangement priorities were identified.</w:t>
      </w:r>
    </w:p>
    <w:p w:rsidR="00061842" w:rsidRPr="00EE32CC" w:rsidRDefault="00061842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Insert as many rows within the table below as necessary to provide the detailed information for each sector’s institutional arrangements. </w:t>
      </w:r>
    </w:p>
    <w:p w:rsidR="00061842" w:rsidRPr="00EE32CC" w:rsidRDefault="00061842" w:rsidP="00EE32CC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The National </w:t>
      </w:r>
      <w:r w:rsidR="00FE08DF" w:rsidRPr="00EE32CC">
        <w:rPr>
          <w:rFonts w:ascii="Times New Roman" w:hAnsi="Times New Roman"/>
          <w:sz w:val="22"/>
          <w:szCs w:val="22"/>
        </w:rPr>
        <w:t>Mitigation</w:t>
      </w:r>
      <w:r w:rsidRPr="00EE32CC">
        <w:rPr>
          <w:rFonts w:ascii="Times New Roman" w:hAnsi="Times New Roman"/>
          <w:sz w:val="22"/>
          <w:szCs w:val="22"/>
        </w:rPr>
        <w:t xml:space="preserve"> System involves all of the institutional, legal and procedural arrangements made by a country for estimating </w:t>
      </w:r>
      <w:r w:rsidR="00FE08DF" w:rsidRPr="00EE32CC">
        <w:rPr>
          <w:rFonts w:ascii="Times New Roman" w:hAnsi="Times New Roman"/>
          <w:sz w:val="22"/>
          <w:szCs w:val="22"/>
        </w:rPr>
        <w:t>emissions reduction</w:t>
      </w:r>
      <w:r w:rsidRPr="00EE32CC">
        <w:rPr>
          <w:rFonts w:ascii="Times New Roman" w:hAnsi="Times New Roman"/>
          <w:sz w:val="22"/>
          <w:szCs w:val="22"/>
        </w:rPr>
        <w:t xml:space="preserve">, as well as the reporting and archiving of </w:t>
      </w:r>
      <w:r w:rsidR="00FE08DF" w:rsidRPr="00EE32CC">
        <w:rPr>
          <w:rFonts w:ascii="Times New Roman" w:hAnsi="Times New Roman"/>
          <w:sz w:val="22"/>
          <w:szCs w:val="22"/>
        </w:rPr>
        <w:t>mitigation</w:t>
      </w:r>
      <w:r w:rsidRPr="00EE32CC">
        <w:rPr>
          <w:rFonts w:ascii="Times New Roman" w:hAnsi="Times New Roman"/>
          <w:sz w:val="22"/>
          <w:szCs w:val="22"/>
        </w:rPr>
        <w:t xml:space="preserve"> information. </w:t>
      </w:r>
      <w:r w:rsidR="00FE08DF" w:rsidRPr="00EE32CC">
        <w:rPr>
          <w:rFonts w:ascii="Times New Roman" w:hAnsi="Times New Roman"/>
          <w:sz w:val="22"/>
          <w:szCs w:val="22"/>
        </w:rPr>
        <w:t xml:space="preserve">Preparing a mitigation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="00FE08DF" w:rsidRPr="00EE32CC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requires establishing, identifying and documenting all relevant contributors to the </w:t>
      </w:r>
      <w:r w:rsidR="00FE08DF" w:rsidRPr="00EE32CC">
        <w:rPr>
          <w:rFonts w:ascii="Times New Roman" w:hAnsi="Times New Roman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 xml:space="preserve">. Assessing and documenting the status of existing institutional arrangements for </w:t>
      </w:r>
      <w:r w:rsidR="00FE08DF" w:rsidRPr="00EE32CC">
        <w:rPr>
          <w:rFonts w:ascii="Times New Roman" w:hAnsi="Times New Roman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 xml:space="preserve"> development will ensure continuity and integrity of the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>, promote institutionalization of the inventory process and facilitate prioritization of future improvements.</w:t>
      </w:r>
    </w:p>
    <w:p w:rsidR="00061842" w:rsidRPr="00EE32CC" w:rsidRDefault="00061842" w:rsidP="00FE08DF">
      <w:pPr>
        <w:pStyle w:val="Guide"/>
        <w:numPr>
          <w:ilvl w:val="0"/>
          <w:numId w:val="0"/>
        </w:numPr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Provide additional comments that describe details on institutional priorities in your country, such as how priority actions were identified.</w:t>
      </w:r>
    </w:p>
    <w:p w:rsidR="00061842" w:rsidRPr="00EE32CC" w:rsidRDefault="00061842" w:rsidP="00544FF7">
      <w:pPr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Table </w:t>
      </w:r>
      <w:r w:rsidR="005A0C71" w:rsidRPr="00EE32CC">
        <w:rPr>
          <w:rFonts w:ascii="Times New Roman" w:hAnsi="Times New Roman"/>
          <w:sz w:val="22"/>
          <w:szCs w:val="22"/>
        </w:rPr>
        <w:t>E</w:t>
      </w:r>
      <w:r w:rsidR="00A06DD8" w:rsidRPr="00EE32CC">
        <w:rPr>
          <w:rFonts w:ascii="Times New Roman" w:hAnsi="Times New Roman"/>
          <w:sz w:val="22"/>
          <w:szCs w:val="22"/>
        </w:rPr>
        <w:t>.</w:t>
      </w:r>
      <w:r w:rsidR="00222BD8" w:rsidRPr="00EE32CC">
        <w:rPr>
          <w:rFonts w:ascii="Times New Roman" w:hAnsi="Times New Roman"/>
          <w:sz w:val="22"/>
          <w:szCs w:val="22"/>
        </w:rPr>
        <w:t>1</w:t>
      </w:r>
      <w:r w:rsidRPr="00EE32CC">
        <w:rPr>
          <w:rFonts w:ascii="Times New Roman" w:hAnsi="Times New Roman"/>
          <w:sz w:val="22"/>
          <w:szCs w:val="22"/>
        </w:rPr>
        <w:t xml:space="preserve"> lists the priority actions identified in the Institutional Arrangements</w:t>
      </w:r>
      <w:r w:rsidR="00FE08DF" w:rsidRPr="00EE32CC">
        <w:rPr>
          <w:rFonts w:ascii="Times New Roman" w:hAnsi="Times New Roman"/>
          <w:sz w:val="22"/>
          <w:szCs w:val="22"/>
        </w:rPr>
        <w:t xml:space="preserve"> for Mitigation Activities</w:t>
      </w:r>
      <w:r w:rsidRPr="00EE32CC">
        <w:rPr>
          <w:rFonts w:ascii="Times New Roman" w:hAnsi="Times New Roman"/>
          <w:sz w:val="22"/>
          <w:szCs w:val="22"/>
        </w:rPr>
        <w:t xml:space="preserve"> t</w:t>
      </w:r>
      <w:r w:rsidR="00732559" w:rsidRPr="00EE32CC">
        <w:rPr>
          <w:rFonts w:ascii="Times New Roman" w:hAnsi="Times New Roman"/>
          <w:sz w:val="22"/>
          <w:szCs w:val="22"/>
        </w:rPr>
        <w:t>ool</w:t>
      </w:r>
      <w:r w:rsidRPr="00EE32CC">
        <w:rPr>
          <w:rFonts w:ascii="Times New Roman" w:hAnsi="Times New Roman"/>
          <w:sz w:val="22"/>
          <w:szCs w:val="22"/>
        </w:rPr>
        <w:t>.</w:t>
      </w:r>
    </w:p>
    <w:p w:rsidR="00EE32CC" w:rsidRDefault="00EE32CC" w:rsidP="00544FF7">
      <w:pPr>
        <w:pStyle w:val="Caption"/>
        <w:rPr>
          <w:rFonts w:ascii="Times New Roman" w:hAnsi="Times New Roman"/>
          <w:szCs w:val="22"/>
        </w:rPr>
      </w:pPr>
    </w:p>
    <w:p w:rsidR="00EE32CC" w:rsidRPr="00EE32CC" w:rsidRDefault="00EE32CC" w:rsidP="00EE32CC"/>
    <w:p w:rsidR="00061842" w:rsidRPr="00EE32CC" w:rsidRDefault="00061842" w:rsidP="00EE32CC">
      <w:pPr>
        <w:pStyle w:val="Caption"/>
        <w:spacing w:after="120"/>
        <w:rPr>
          <w:rFonts w:ascii="Times New Roman" w:hAnsi="Times New Roman"/>
          <w:szCs w:val="22"/>
        </w:rPr>
      </w:pPr>
      <w:r w:rsidRPr="00EE32CC">
        <w:rPr>
          <w:rFonts w:ascii="Times New Roman" w:hAnsi="Times New Roman"/>
          <w:szCs w:val="22"/>
        </w:rPr>
        <w:lastRenderedPageBreak/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="00A06DD8" w:rsidRPr="00EE32CC">
        <w:rPr>
          <w:rFonts w:ascii="Times New Roman" w:hAnsi="Times New Roman"/>
          <w:szCs w:val="22"/>
        </w:rPr>
        <w:t>.</w:t>
      </w:r>
      <w:r w:rsidR="00222BD8" w:rsidRPr="00EE32CC">
        <w:rPr>
          <w:rFonts w:ascii="Times New Roman" w:hAnsi="Times New Roman"/>
          <w:szCs w:val="22"/>
        </w:rPr>
        <w:t>1</w:t>
      </w:r>
      <w:r w:rsidRPr="00EE32CC">
        <w:rPr>
          <w:rFonts w:ascii="Times New Roman" w:hAnsi="Times New Roman"/>
          <w:szCs w:val="22"/>
        </w:rPr>
        <w:t xml:space="preserve"> Priority Actions for </w:t>
      </w:r>
      <w:r w:rsidRPr="00EE32CC">
        <w:rPr>
          <w:rFonts w:ascii="Times New Roman" w:hAnsi="Times New Roman"/>
          <w:i/>
          <w:color w:val="008000"/>
          <w:szCs w:val="22"/>
        </w:rPr>
        <w:t>[Country's]</w:t>
      </w:r>
      <w:r w:rsidRPr="00EE32CC">
        <w:rPr>
          <w:rFonts w:ascii="Times New Roman" w:hAnsi="Times New Roman"/>
          <w:szCs w:val="22"/>
        </w:rPr>
        <w:t xml:space="preserve"> </w:t>
      </w:r>
      <w:r w:rsidR="009A1FB7" w:rsidRPr="00EE32CC">
        <w:rPr>
          <w:rFonts w:ascii="Times New Roman" w:hAnsi="Times New Roman"/>
          <w:szCs w:val="22"/>
        </w:rPr>
        <w:t xml:space="preserve">Management of </w:t>
      </w:r>
      <w:r w:rsidR="00FE08DF" w:rsidRPr="00EE32CC">
        <w:rPr>
          <w:rFonts w:ascii="Times New Roman" w:hAnsi="Times New Roman"/>
          <w:szCs w:val="22"/>
        </w:rPr>
        <w:t xml:space="preserve">Mitigation </w:t>
      </w:r>
      <w:r w:rsidR="009A1FB7" w:rsidRPr="00EE32CC">
        <w:rPr>
          <w:rFonts w:ascii="Times New Roman" w:hAnsi="Times New Roman"/>
          <w:szCs w:val="22"/>
        </w:rPr>
        <w:t>Assessments</w:t>
      </w:r>
    </w:p>
    <w:tbl>
      <w:tblPr>
        <w:tblpPr w:leftFromText="180" w:rightFromText="180" w:vertAnchor="text" w:tblpXSpec="center" w:tblpY="1"/>
        <w:tblOverlap w:val="never"/>
        <w:tblW w:w="129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3264"/>
        <w:gridCol w:w="4261"/>
        <w:gridCol w:w="5422"/>
      </w:tblGrid>
      <w:tr w:rsidR="00061842" w:rsidRPr="00EE32CC" w:rsidTr="00850A63">
        <w:trPr>
          <w:trHeight w:val="268"/>
          <w:jc w:val="center"/>
        </w:trPr>
        <w:tc>
          <w:tcPr>
            <w:tcW w:w="3264" w:type="dxa"/>
            <w:shd w:val="clear" w:color="auto" w:fill="CC9900"/>
            <w:vAlign w:val="bottom"/>
          </w:tcPr>
          <w:p w:rsidR="00061842" w:rsidRPr="00EE32CC" w:rsidRDefault="00061842" w:rsidP="00E256B3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Sector</w:t>
            </w:r>
          </w:p>
        </w:tc>
        <w:tc>
          <w:tcPr>
            <w:tcW w:w="4261" w:type="dxa"/>
            <w:shd w:val="clear" w:color="auto" w:fill="CC9900"/>
            <w:vAlign w:val="bottom"/>
          </w:tcPr>
          <w:p w:rsidR="00061842" w:rsidRPr="00EE32CC" w:rsidRDefault="00061842" w:rsidP="00FE08DF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 xml:space="preserve">Strengths in Management Structure of </w:t>
            </w:r>
            <w:r w:rsidR="00FE08DF"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 xml:space="preserve">Mitigation </w:t>
            </w:r>
            <w:r w:rsidR="009A1FB7"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Assessment</w:t>
            </w:r>
          </w:p>
        </w:tc>
        <w:tc>
          <w:tcPr>
            <w:tcW w:w="5422" w:type="dxa"/>
            <w:shd w:val="clear" w:color="auto" w:fill="CC9900"/>
            <w:vAlign w:val="bottom"/>
          </w:tcPr>
          <w:p w:rsidR="00061842" w:rsidRPr="00EE32CC" w:rsidRDefault="00061842" w:rsidP="00FE08DF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 xml:space="preserve">Potential Improvements in Management Structure of </w:t>
            </w:r>
            <w:r w:rsidR="00FE08DF"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 xml:space="preserve">Mitigation </w:t>
            </w:r>
            <w:r w:rsidR="009A1FB7"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Assessment</w:t>
            </w:r>
          </w:p>
        </w:tc>
      </w:tr>
      <w:tr w:rsidR="00061842" w:rsidRPr="00EE32CC" w:rsidTr="00850A63">
        <w:trPr>
          <w:trHeight w:val="307"/>
          <w:jc w:val="center"/>
        </w:trPr>
        <w:tc>
          <w:tcPr>
            <w:tcW w:w="3264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2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842" w:rsidRPr="00EE32CC" w:rsidTr="00850A63">
        <w:trPr>
          <w:trHeight w:val="325"/>
          <w:jc w:val="center"/>
        </w:trPr>
        <w:tc>
          <w:tcPr>
            <w:tcW w:w="3264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1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2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842" w:rsidRPr="00EE32CC" w:rsidRDefault="00061842" w:rsidP="00544FF7">
      <w:pPr>
        <w:spacing w:before="0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Note:  Taken from Table </w:t>
      </w:r>
      <w:r w:rsidR="005A0C71" w:rsidRPr="00EE32CC">
        <w:rPr>
          <w:rFonts w:ascii="Times New Roman" w:hAnsi="Times New Roman"/>
          <w:i/>
          <w:iCs/>
          <w:color w:val="008000"/>
          <w:sz w:val="22"/>
          <w:szCs w:val="22"/>
        </w:rPr>
        <w:t>B</w:t>
      </w:r>
      <w:r w:rsidRPr="00EE32CC">
        <w:rPr>
          <w:rFonts w:ascii="Times New Roman" w:hAnsi="Times New Roman"/>
          <w:i/>
          <w:iCs/>
          <w:color w:val="008000"/>
          <w:sz w:val="22"/>
          <w:szCs w:val="22"/>
        </w:rPr>
        <w:t>.</w:t>
      </w:r>
      <w:r w:rsidR="003C042C" w:rsidRPr="00EE32CC">
        <w:rPr>
          <w:rFonts w:ascii="Times New Roman" w:hAnsi="Times New Roman"/>
          <w:i/>
          <w:iCs/>
          <w:color w:val="008000"/>
          <w:sz w:val="22"/>
          <w:szCs w:val="22"/>
        </w:rPr>
        <w:t>12</w:t>
      </w:r>
      <w:r w:rsidRPr="00EE32CC">
        <w:rPr>
          <w:rFonts w:ascii="Times New Roman" w:hAnsi="Times New Roman"/>
          <w:i/>
          <w:iCs/>
          <w:color w:val="4F6228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in Section </w:t>
      </w:r>
      <w:r w:rsidR="005A0C71" w:rsidRPr="00EE32CC">
        <w:rPr>
          <w:rFonts w:ascii="Times New Roman" w:hAnsi="Times New Roman"/>
          <w:i/>
          <w:iCs/>
          <w:color w:val="008000"/>
          <w:sz w:val="22"/>
          <w:szCs w:val="22"/>
        </w:rPr>
        <w:t>B</w:t>
      </w:r>
      <w:r w:rsidRPr="00EE32CC">
        <w:rPr>
          <w:rFonts w:ascii="Times New Roman" w:hAnsi="Times New Roman"/>
          <w:i/>
          <w:iCs/>
          <w:color w:val="008000"/>
          <w:sz w:val="22"/>
          <w:szCs w:val="22"/>
        </w:rPr>
        <w:t>.</w:t>
      </w:r>
      <w:r w:rsidR="003C042C" w:rsidRPr="00EE32CC">
        <w:rPr>
          <w:rFonts w:ascii="Times New Roman" w:hAnsi="Times New Roman"/>
          <w:i/>
          <w:iCs/>
          <w:color w:val="008000"/>
          <w:sz w:val="22"/>
          <w:szCs w:val="22"/>
        </w:rPr>
        <w:t>4</w:t>
      </w:r>
      <w:r w:rsidRPr="00EE32CC">
        <w:rPr>
          <w:rFonts w:ascii="Times New Roman" w:hAnsi="Times New Roman"/>
          <w:sz w:val="22"/>
          <w:szCs w:val="22"/>
        </w:rPr>
        <w:t>, in the I</w:t>
      </w:r>
      <w:r w:rsidR="003C042C" w:rsidRPr="00EE32CC">
        <w:rPr>
          <w:rFonts w:ascii="Times New Roman" w:hAnsi="Times New Roman"/>
          <w:sz w:val="22"/>
          <w:szCs w:val="22"/>
        </w:rPr>
        <w:t xml:space="preserve">nstitutional </w:t>
      </w:r>
      <w:r w:rsidRPr="00EE32CC">
        <w:rPr>
          <w:rFonts w:ascii="Times New Roman" w:hAnsi="Times New Roman"/>
          <w:sz w:val="22"/>
          <w:szCs w:val="22"/>
        </w:rPr>
        <w:t>A</w:t>
      </w:r>
      <w:r w:rsidR="003C042C" w:rsidRPr="00EE32CC">
        <w:rPr>
          <w:rFonts w:ascii="Times New Roman" w:hAnsi="Times New Roman"/>
          <w:sz w:val="22"/>
          <w:szCs w:val="22"/>
        </w:rPr>
        <w:t>rrangements for Mitigation Activities</w:t>
      </w:r>
      <w:r w:rsidRPr="00EE32CC">
        <w:rPr>
          <w:rFonts w:ascii="Times New Roman" w:hAnsi="Times New Roman"/>
          <w:sz w:val="22"/>
          <w:szCs w:val="22"/>
        </w:rPr>
        <w:t xml:space="preserve"> t</w:t>
      </w:r>
      <w:r w:rsidR="00732559" w:rsidRPr="00EE32CC">
        <w:rPr>
          <w:rFonts w:ascii="Times New Roman" w:hAnsi="Times New Roman"/>
          <w:sz w:val="22"/>
          <w:szCs w:val="22"/>
        </w:rPr>
        <w:t>ool</w:t>
      </w:r>
      <w:r w:rsidRPr="00EE32CC">
        <w:rPr>
          <w:rFonts w:ascii="Times New Roman" w:hAnsi="Times New Roman"/>
          <w:sz w:val="22"/>
          <w:szCs w:val="22"/>
        </w:rPr>
        <w:t>.</w:t>
      </w:r>
    </w:p>
    <w:p w:rsidR="00061842" w:rsidRPr="00EE32CC" w:rsidRDefault="00061842" w:rsidP="003C042C">
      <w:pPr>
        <w:pStyle w:val="Guide"/>
        <w:numPr>
          <w:ilvl w:val="0"/>
          <w:numId w:val="0"/>
        </w:numPr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In the note to the table above, fill in the appropriate table and section numbers.</w:t>
      </w:r>
    </w:p>
    <w:p w:rsidR="00EE32CC" w:rsidRDefault="00EE32CC" w:rsidP="00EE32CC">
      <w:pPr>
        <w:pStyle w:val="Heading2"/>
        <w:spacing w:before="0" w:after="0"/>
        <w:rPr>
          <w:rFonts w:ascii="Times New Roman" w:hAnsi="Times New Roman"/>
          <w:sz w:val="22"/>
          <w:szCs w:val="22"/>
        </w:rPr>
      </w:pPr>
    </w:p>
    <w:p w:rsidR="00061842" w:rsidRPr="00EE32CC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t>E</w:t>
      </w:r>
      <w:r w:rsidR="00B12153" w:rsidRPr="00EE32CC">
        <w:rPr>
          <w:rFonts w:ascii="Times New Roman" w:hAnsi="Times New Roman"/>
          <w:i w:val="0"/>
          <w:sz w:val="22"/>
          <w:szCs w:val="22"/>
        </w:rPr>
        <w:t>.</w:t>
      </w:r>
      <w:r w:rsidR="00A06DD8" w:rsidRPr="00EE32CC">
        <w:rPr>
          <w:rFonts w:ascii="Times New Roman" w:hAnsi="Times New Roman"/>
          <w:i w:val="0"/>
          <w:sz w:val="22"/>
          <w:szCs w:val="22"/>
        </w:rPr>
        <w:t>4</w:t>
      </w:r>
      <w:r w:rsidR="00B12153" w:rsidRPr="00EE32CC">
        <w:rPr>
          <w:rFonts w:ascii="Times New Roman" w:hAnsi="Times New Roman"/>
          <w:i w:val="0"/>
          <w:sz w:val="22"/>
          <w:szCs w:val="22"/>
        </w:rPr>
        <w:t xml:space="preserve">. </w:t>
      </w:r>
      <w:r w:rsidR="00061842" w:rsidRPr="00EE32CC">
        <w:rPr>
          <w:rFonts w:ascii="Times New Roman" w:hAnsi="Times New Roman"/>
          <w:i w:val="0"/>
          <w:sz w:val="22"/>
          <w:szCs w:val="22"/>
        </w:rPr>
        <w:t xml:space="preserve">Potential </w:t>
      </w:r>
      <w:r w:rsidR="0069743D" w:rsidRPr="00EE32CC">
        <w:rPr>
          <w:rFonts w:ascii="Times New Roman" w:hAnsi="Times New Roman"/>
          <w:i w:val="0"/>
          <w:sz w:val="22"/>
          <w:szCs w:val="22"/>
        </w:rPr>
        <w:t xml:space="preserve">Sector </w:t>
      </w:r>
      <w:r w:rsidR="00061842" w:rsidRPr="00EE32CC">
        <w:rPr>
          <w:rFonts w:ascii="Times New Roman" w:hAnsi="Times New Roman"/>
          <w:i w:val="0"/>
          <w:sz w:val="22"/>
          <w:szCs w:val="22"/>
        </w:rPr>
        <w:t>Improvements</w:t>
      </w:r>
    </w:p>
    <w:p w:rsidR="00061842" w:rsidRPr="00EE32CC" w:rsidRDefault="00061842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Review the completed </w:t>
      </w:r>
      <w:r w:rsidR="0069743D" w:rsidRPr="00EE32CC">
        <w:rPr>
          <w:rFonts w:ascii="Times New Roman" w:hAnsi="Times New Roman"/>
          <w:color w:val="008000"/>
          <w:sz w:val="22"/>
          <w:szCs w:val="22"/>
        </w:rPr>
        <w:t xml:space="preserve">Mitigation </w:t>
      </w:r>
      <w:r w:rsidR="00732559" w:rsidRPr="00EE32CC">
        <w:rPr>
          <w:rFonts w:ascii="Times New Roman" w:hAnsi="Times New Roman"/>
          <w:color w:val="008000"/>
          <w:sz w:val="22"/>
          <w:szCs w:val="22"/>
        </w:rPr>
        <w:t xml:space="preserve">Assessment Methods and Data Sources </w:t>
      </w:r>
      <w:r w:rsidR="00E26251" w:rsidRPr="00EE32CC">
        <w:rPr>
          <w:rFonts w:ascii="Times New Roman" w:hAnsi="Times New Roman"/>
          <w:color w:val="008000"/>
          <w:sz w:val="22"/>
          <w:szCs w:val="22"/>
        </w:rPr>
        <w:t xml:space="preserve">documentation </w:t>
      </w:r>
      <w:r w:rsidR="00732559" w:rsidRPr="00EE32CC">
        <w:rPr>
          <w:rFonts w:ascii="Times New Roman" w:hAnsi="Times New Roman"/>
          <w:color w:val="008000"/>
          <w:sz w:val="22"/>
          <w:szCs w:val="22"/>
        </w:rPr>
        <w:t>tool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and identify any improvements </w:t>
      </w:r>
      <w:r w:rsidR="00096EEE" w:rsidRPr="00EE32CC">
        <w:rPr>
          <w:rFonts w:ascii="Times New Roman" w:hAnsi="Times New Roman"/>
          <w:color w:val="008000"/>
          <w:sz w:val="22"/>
          <w:szCs w:val="22"/>
        </w:rPr>
        <w:t>for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emissions</w:t>
      </w:r>
      <w:r w:rsidR="0069743D" w:rsidRPr="00EE32CC">
        <w:rPr>
          <w:rFonts w:ascii="Times New Roman" w:hAnsi="Times New Roman"/>
          <w:color w:val="008000"/>
          <w:sz w:val="22"/>
          <w:szCs w:val="22"/>
        </w:rPr>
        <w:t xml:space="preserve"> reductions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estimates. These actions may include, but are not limited to, </w:t>
      </w:r>
      <w:r w:rsidR="00EF7BA3" w:rsidRPr="00EE32CC">
        <w:rPr>
          <w:rFonts w:ascii="Times New Roman" w:hAnsi="Times New Roman"/>
          <w:color w:val="008000"/>
          <w:sz w:val="22"/>
          <w:szCs w:val="22"/>
        </w:rPr>
        <w:t xml:space="preserve">improving transparency,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obtaining more complete data, or using regional- or country-specific factors. Describe the problem </w:t>
      </w:r>
      <w:r w:rsidR="00096EEE" w:rsidRPr="00EE32CC">
        <w:rPr>
          <w:rFonts w:ascii="Times New Roman" w:hAnsi="Times New Roman"/>
          <w:color w:val="008000"/>
          <w:sz w:val="22"/>
          <w:szCs w:val="22"/>
        </w:rPr>
        <w:t>and the potential improvement.</w:t>
      </w:r>
    </w:p>
    <w:p w:rsidR="00061842" w:rsidRPr="00EE32CC" w:rsidRDefault="00061842" w:rsidP="00EE32CC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Information for each key </w:t>
      </w:r>
      <w:r w:rsidR="00096EEE" w:rsidRPr="00EE32CC">
        <w:rPr>
          <w:rFonts w:ascii="Times New Roman" w:hAnsi="Times New Roman"/>
          <w:sz w:val="22"/>
          <w:szCs w:val="22"/>
        </w:rPr>
        <w:t>sector</w:t>
      </w:r>
      <w:r w:rsidRPr="00EE32CC">
        <w:rPr>
          <w:rFonts w:ascii="Times New Roman" w:hAnsi="Times New Roman"/>
          <w:sz w:val="22"/>
          <w:szCs w:val="22"/>
        </w:rPr>
        <w:t xml:space="preserve"> is reported in </w:t>
      </w:r>
      <w:r w:rsidR="00DC12C1" w:rsidRPr="00EE32CC">
        <w:rPr>
          <w:rFonts w:ascii="Times New Roman" w:hAnsi="Times New Roman"/>
          <w:sz w:val="22"/>
          <w:szCs w:val="22"/>
        </w:rPr>
        <w:t>S</w:t>
      </w:r>
      <w:r w:rsidRPr="00EE32CC">
        <w:rPr>
          <w:rFonts w:ascii="Times New Roman" w:hAnsi="Times New Roman"/>
          <w:sz w:val="22"/>
          <w:szCs w:val="22"/>
        </w:rPr>
        <w:t xml:space="preserve">ection </w:t>
      </w:r>
      <w:r w:rsidR="005A0C71" w:rsidRPr="00EE32CC">
        <w:rPr>
          <w:rFonts w:ascii="Times New Roman" w:hAnsi="Times New Roman"/>
          <w:sz w:val="22"/>
          <w:szCs w:val="22"/>
        </w:rPr>
        <w:t>E</w:t>
      </w:r>
      <w:r w:rsidRPr="00EE32CC">
        <w:rPr>
          <w:rFonts w:ascii="Times New Roman" w:hAnsi="Times New Roman"/>
          <w:sz w:val="22"/>
          <w:szCs w:val="22"/>
        </w:rPr>
        <w:t>.</w:t>
      </w:r>
      <w:r w:rsidR="00157A30" w:rsidRPr="00EE32CC">
        <w:rPr>
          <w:rFonts w:ascii="Times New Roman" w:hAnsi="Times New Roman"/>
          <w:sz w:val="22"/>
          <w:szCs w:val="22"/>
        </w:rPr>
        <w:t>3</w:t>
      </w:r>
      <w:r w:rsidR="00BA31FF" w:rsidRPr="00EE32CC">
        <w:rPr>
          <w:rFonts w:ascii="Times New Roman" w:hAnsi="Times New Roman"/>
          <w:sz w:val="22"/>
          <w:szCs w:val="22"/>
        </w:rPr>
        <w:t>.</w:t>
      </w:r>
      <w:r w:rsidR="00EE32CC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Priority areas for improvement </w:t>
      </w:r>
      <w:r w:rsidR="00EF7BA3" w:rsidRPr="00EE32CC">
        <w:rPr>
          <w:rFonts w:ascii="Times New Roman" w:hAnsi="Times New Roman"/>
          <w:sz w:val="22"/>
          <w:szCs w:val="22"/>
        </w:rPr>
        <w:t xml:space="preserve">for these and other </w:t>
      </w:r>
      <w:r w:rsidR="00096EEE" w:rsidRPr="00EE32CC">
        <w:rPr>
          <w:rFonts w:ascii="Times New Roman" w:hAnsi="Times New Roman"/>
          <w:sz w:val="22"/>
          <w:szCs w:val="22"/>
        </w:rPr>
        <w:t>sectors</w:t>
      </w:r>
      <w:r w:rsidR="00EF7BA3" w:rsidRPr="00EE32CC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>are identified using this documentation.</w:t>
      </w:r>
      <w:r w:rsidR="00BA31FF" w:rsidRPr="00EE32CC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Table </w:t>
      </w:r>
      <w:r w:rsidR="005A0C71" w:rsidRPr="00EE32CC">
        <w:rPr>
          <w:rFonts w:ascii="Times New Roman" w:hAnsi="Times New Roman"/>
          <w:sz w:val="22"/>
          <w:szCs w:val="22"/>
        </w:rPr>
        <w:t>E</w:t>
      </w:r>
      <w:r w:rsidRPr="00EE32CC">
        <w:rPr>
          <w:rFonts w:ascii="Times New Roman" w:hAnsi="Times New Roman"/>
          <w:sz w:val="22"/>
          <w:szCs w:val="22"/>
        </w:rPr>
        <w:t>.</w:t>
      </w:r>
      <w:r w:rsidR="00222BD8" w:rsidRPr="00EE32CC">
        <w:rPr>
          <w:rFonts w:ascii="Times New Roman" w:hAnsi="Times New Roman"/>
          <w:sz w:val="22"/>
          <w:szCs w:val="22"/>
        </w:rPr>
        <w:t>2</w:t>
      </w:r>
      <w:r w:rsidR="00157A30" w:rsidRPr="00EE32CC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lists the problems and potential improvements for each </w:t>
      </w:r>
      <w:r w:rsidR="00096EEE" w:rsidRPr="00EE32CC">
        <w:rPr>
          <w:rFonts w:ascii="Times New Roman" w:hAnsi="Times New Roman"/>
          <w:sz w:val="22"/>
          <w:szCs w:val="22"/>
        </w:rPr>
        <w:t>sector</w:t>
      </w:r>
      <w:r w:rsidRPr="00EE32CC">
        <w:rPr>
          <w:rFonts w:ascii="Times New Roman" w:hAnsi="Times New Roman"/>
          <w:sz w:val="22"/>
          <w:szCs w:val="22"/>
        </w:rPr>
        <w:t>.</w:t>
      </w:r>
    </w:p>
    <w:p w:rsidR="00061842" w:rsidRPr="00EE32CC" w:rsidRDefault="00061842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Include any additional information on </w:t>
      </w:r>
      <w:r w:rsidR="00BA31FF" w:rsidRPr="00EE32CC">
        <w:rPr>
          <w:rFonts w:ascii="Times New Roman" w:hAnsi="Times New Roman"/>
          <w:color w:val="008000"/>
          <w:sz w:val="22"/>
          <w:szCs w:val="22"/>
        </w:rPr>
        <w:t xml:space="preserve">the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process used to identify improvements for each </w:t>
      </w:r>
      <w:r w:rsidR="00096EEE" w:rsidRPr="00EE32CC">
        <w:rPr>
          <w:rFonts w:ascii="Times New Roman" w:hAnsi="Times New Roman"/>
          <w:color w:val="008000"/>
          <w:sz w:val="22"/>
          <w:szCs w:val="22"/>
        </w:rPr>
        <w:t>sector</w:t>
      </w:r>
      <w:r w:rsidRPr="00EE32CC">
        <w:rPr>
          <w:rFonts w:ascii="Times New Roman" w:hAnsi="Times New Roman"/>
          <w:color w:val="008000"/>
          <w:sz w:val="22"/>
          <w:szCs w:val="22"/>
        </w:rPr>
        <w:t>.</w:t>
      </w:r>
    </w:p>
    <w:p w:rsidR="00061842" w:rsidRPr="00EE32CC" w:rsidRDefault="00061842" w:rsidP="00EE32CC">
      <w:pPr>
        <w:pStyle w:val="Guide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Insert as many rows within the table below as necessary to provide the</w:t>
      </w:r>
      <w:r w:rsidR="00096EEE" w:rsidRPr="00EE32CC">
        <w:rPr>
          <w:rFonts w:ascii="Times New Roman" w:hAnsi="Times New Roman"/>
          <w:color w:val="008000"/>
          <w:sz w:val="22"/>
          <w:szCs w:val="22"/>
        </w:rPr>
        <w:t xml:space="preserve"> detailed information for each sector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. </w:t>
      </w:r>
    </w:p>
    <w:p w:rsidR="00061842" w:rsidRPr="00EE32CC" w:rsidRDefault="00061842" w:rsidP="00EE32CC">
      <w:pPr>
        <w:pStyle w:val="Caption"/>
        <w:keepLines/>
        <w:spacing w:after="120"/>
        <w:rPr>
          <w:rFonts w:ascii="Times New Roman" w:hAnsi="Times New Roman"/>
          <w:szCs w:val="22"/>
        </w:rPr>
      </w:pPr>
      <w:r w:rsidRPr="00EE32CC">
        <w:rPr>
          <w:rFonts w:ascii="Times New Roman" w:hAnsi="Times New Roman"/>
          <w:szCs w:val="22"/>
        </w:rPr>
        <w:lastRenderedPageBreak/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Pr="00EE32CC">
        <w:rPr>
          <w:rFonts w:ascii="Times New Roman" w:hAnsi="Times New Roman"/>
          <w:szCs w:val="22"/>
        </w:rPr>
        <w:t>.</w:t>
      </w:r>
      <w:r w:rsidR="00222BD8" w:rsidRPr="00EE32CC">
        <w:rPr>
          <w:rFonts w:ascii="Times New Roman" w:hAnsi="Times New Roman"/>
          <w:szCs w:val="22"/>
        </w:rPr>
        <w:t>2</w:t>
      </w:r>
      <w:r w:rsidRPr="00EE32CC">
        <w:rPr>
          <w:rFonts w:ascii="Times New Roman" w:hAnsi="Times New Roman"/>
          <w:szCs w:val="22"/>
        </w:rPr>
        <w:t xml:space="preserve">: Potential Improvements for </w:t>
      </w:r>
      <w:r w:rsidR="00096EEE" w:rsidRPr="00EE32CC">
        <w:rPr>
          <w:rFonts w:ascii="Times New Roman" w:hAnsi="Times New Roman"/>
          <w:szCs w:val="22"/>
        </w:rPr>
        <w:t>Sectors</w:t>
      </w:r>
      <w:r w:rsidR="009A1FB7" w:rsidRPr="00EE32CC">
        <w:rPr>
          <w:rFonts w:ascii="Times New Roman" w:hAnsi="Times New Roman"/>
          <w:szCs w:val="22"/>
        </w:rPr>
        <w:t xml:space="preserve"> or Actions</w:t>
      </w:r>
    </w:p>
    <w:tbl>
      <w:tblPr>
        <w:tblW w:w="49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1583"/>
        <w:gridCol w:w="4857"/>
        <w:gridCol w:w="6533"/>
      </w:tblGrid>
      <w:tr w:rsidR="00096EEE" w:rsidRPr="00EE32CC" w:rsidTr="00EE32CC">
        <w:trPr>
          <w:jc w:val="center"/>
        </w:trPr>
        <w:tc>
          <w:tcPr>
            <w:tcW w:w="610" w:type="pct"/>
            <w:shd w:val="clear" w:color="auto" w:fill="CC9900"/>
            <w:vAlign w:val="center"/>
          </w:tcPr>
          <w:p w:rsidR="00096EEE" w:rsidRPr="00EE32CC" w:rsidRDefault="00096EEE" w:rsidP="00E256B3">
            <w:pPr>
              <w:pStyle w:val="TableHeader"/>
              <w:keepNext/>
              <w:keepLines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Sector</w:t>
            </w:r>
            <w:r w:rsidR="009A1FB7"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 xml:space="preserve"> or Action</w:t>
            </w:r>
          </w:p>
        </w:tc>
        <w:tc>
          <w:tcPr>
            <w:tcW w:w="1872" w:type="pct"/>
            <w:shd w:val="clear" w:color="auto" w:fill="CC9900"/>
            <w:vAlign w:val="center"/>
          </w:tcPr>
          <w:p w:rsidR="00096EEE" w:rsidRPr="00EE32CC" w:rsidRDefault="00096EEE" w:rsidP="00E256B3">
            <w:pPr>
              <w:pStyle w:val="TableHeader"/>
              <w:keepNext/>
              <w:keepLines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Describe Problem</w:t>
            </w:r>
          </w:p>
        </w:tc>
        <w:tc>
          <w:tcPr>
            <w:tcW w:w="2518" w:type="pct"/>
            <w:shd w:val="clear" w:color="auto" w:fill="CC9900"/>
            <w:vAlign w:val="center"/>
          </w:tcPr>
          <w:p w:rsidR="00096EEE" w:rsidRPr="00EE32CC" w:rsidRDefault="00096EEE" w:rsidP="00E256B3">
            <w:pPr>
              <w:pStyle w:val="TableHeader"/>
              <w:keepNext/>
              <w:keepLines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Potential Improvement</w:t>
            </w:r>
          </w:p>
        </w:tc>
      </w:tr>
      <w:tr w:rsidR="00096EEE" w:rsidRPr="00EE32CC" w:rsidTr="00EE32CC">
        <w:trPr>
          <w:jc w:val="center"/>
        </w:trPr>
        <w:tc>
          <w:tcPr>
            <w:tcW w:w="610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EEE" w:rsidRPr="00EE32CC" w:rsidTr="00EE32CC">
        <w:trPr>
          <w:jc w:val="center"/>
        </w:trPr>
        <w:tc>
          <w:tcPr>
            <w:tcW w:w="610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EEE" w:rsidRPr="00EE32CC" w:rsidTr="00EE32CC">
        <w:trPr>
          <w:jc w:val="center"/>
        </w:trPr>
        <w:tc>
          <w:tcPr>
            <w:tcW w:w="610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8" w:type="pct"/>
          </w:tcPr>
          <w:p w:rsidR="00096EEE" w:rsidRPr="00EE32CC" w:rsidRDefault="00096EEE" w:rsidP="00E256B3">
            <w:pPr>
              <w:pStyle w:val="Tabletext"/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842" w:rsidRPr="00EE32CC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t>E</w:t>
      </w:r>
      <w:r w:rsidR="00096EEE" w:rsidRPr="00EE32CC">
        <w:rPr>
          <w:rFonts w:ascii="Times New Roman" w:hAnsi="Times New Roman"/>
          <w:i w:val="0"/>
          <w:sz w:val="22"/>
          <w:szCs w:val="22"/>
        </w:rPr>
        <w:t>.</w:t>
      </w:r>
      <w:r w:rsidR="00A06DD8" w:rsidRPr="00EE32CC">
        <w:rPr>
          <w:rFonts w:ascii="Times New Roman" w:hAnsi="Times New Roman"/>
          <w:i w:val="0"/>
          <w:sz w:val="22"/>
          <w:szCs w:val="22"/>
        </w:rPr>
        <w:t>5</w:t>
      </w:r>
      <w:r w:rsidR="00096EEE" w:rsidRPr="00EE32CC">
        <w:rPr>
          <w:rFonts w:ascii="Times New Roman" w:hAnsi="Times New Roman"/>
          <w:i w:val="0"/>
          <w:sz w:val="22"/>
          <w:szCs w:val="22"/>
        </w:rPr>
        <w:t>.</w:t>
      </w:r>
      <w:r w:rsidR="00096EEE" w:rsidRPr="00EE32CC">
        <w:rPr>
          <w:rFonts w:ascii="Times New Roman" w:hAnsi="Times New Roman"/>
          <w:i w:val="0"/>
          <w:noProof/>
          <w:sz w:val="22"/>
          <w:szCs w:val="22"/>
        </w:rPr>
        <w:t xml:space="preserve"> </w:t>
      </w:r>
      <w:r w:rsidR="00061842" w:rsidRPr="00EE32CC">
        <w:rPr>
          <w:rFonts w:ascii="Times New Roman" w:hAnsi="Times New Roman"/>
          <w:i w:val="0"/>
          <w:sz w:val="22"/>
          <w:szCs w:val="22"/>
        </w:rPr>
        <w:t xml:space="preserve">Potential </w:t>
      </w:r>
      <w:r w:rsidR="00096EEE" w:rsidRPr="00EE32CC">
        <w:rPr>
          <w:rFonts w:ascii="Times New Roman" w:hAnsi="Times New Roman"/>
          <w:i w:val="0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i w:val="0"/>
          <w:sz w:val="22"/>
          <w:szCs w:val="22"/>
        </w:rPr>
        <w:t>Assessment</w:t>
      </w:r>
      <w:r w:rsidR="00096EEE" w:rsidRPr="00EE32CC">
        <w:rPr>
          <w:rFonts w:ascii="Times New Roman" w:hAnsi="Times New Roman"/>
          <w:i w:val="0"/>
          <w:sz w:val="22"/>
          <w:szCs w:val="22"/>
        </w:rPr>
        <w:t xml:space="preserve"> </w:t>
      </w:r>
      <w:r w:rsidR="00061842" w:rsidRPr="00EE32CC">
        <w:rPr>
          <w:rFonts w:ascii="Times New Roman" w:hAnsi="Times New Roman"/>
          <w:i w:val="0"/>
          <w:sz w:val="22"/>
          <w:szCs w:val="22"/>
        </w:rPr>
        <w:t xml:space="preserve">Archiving System Improvements </w:t>
      </w:r>
    </w:p>
    <w:p w:rsidR="00061842" w:rsidRPr="00EE32CC" w:rsidRDefault="00732559" w:rsidP="00732559">
      <w:pPr>
        <w:pStyle w:val="Guide"/>
        <w:numPr>
          <w:ilvl w:val="0"/>
          <w:numId w:val="0"/>
        </w:numPr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I</w:t>
      </w:r>
      <w:r w:rsidR="00061842" w:rsidRPr="00EE32CC">
        <w:rPr>
          <w:rFonts w:ascii="Times New Roman" w:hAnsi="Times New Roman"/>
          <w:color w:val="008000"/>
          <w:sz w:val="22"/>
          <w:szCs w:val="22"/>
        </w:rPr>
        <w:t xml:space="preserve">dentify any improvements </w:t>
      </w:r>
      <w:r w:rsidR="00F27B59" w:rsidRPr="00EE32CC">
        <w:rPr>
          <w:rFonts w:ascii="Times New Roman" w:hAnsi="Times New Roman"/>
          <w:color w:val="008000"/>
          <w:sz w:val="22"/>
          <w:szCs w:val="22"/>
        </w:rPr>
        <w:t>for</w:t>
      </w:r>
      <w:r w:rsidR="00061842"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="00296186" w:rsidRPr="00EE32CC">
        <w:rPr>
          <w:rFonts w:ascii="Times New Roman" w:hAnsi="Times New Roman"/>
          <w:color w:val="008000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</w:t>
      </w:r>
      <w:r w:rsidR="00061842" w:rsidRPr="00EE32CC">
        <w:rPr>
          <w:rFonts w:ascii="Times New Roman" w:hAnsi="Times New Roman"/>
          <w:color w:val="008000"/>
          <w:sz w:val="22"/>
          <w:szCs w:val="22"/>
        </w:rPr>
        <w:t xml:space="preserve"> archiving procedures.</w:t>
      </w:r>
      <w:r w:rsidR="00296186"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="00061842" w:rsidRPr="00EE32CC">
        <w:rPr>
          <w:rFonts w:ascii="Times New Roman" w:hAnsi="Times New Roman"/>
          <w:color w:val="008000"/>
          <w:sz w:val="22"/>
          <w:szCs w:val="22"/>
        </w:rPr>
        <w:t>Insert as many rows within the table below as necessary to provide the detailed information for each planned improvement.</w:t>
      </w:r>
    </w:p>
    <w:p w:rsidR="00061842" w:rsidRPr="00EE32CC" w:rsidRDefault="00061842" w:rsidP="00EE32CC">
      <w:pPr>
        <w:pStyle w:val="Caption"/>
        <w:keepLines/>
        <w:spacing w:after="120"/>
        <w:rPr>
          <w:rFonts w:ascii="Times New Roman" w:hAnsi="Times New Roman"/>
          <w:szCs w:val="22"/>
        </w:rPr>
      </w:pPr>
      <w:r w:rsidRPr="00EE32CC">
        <w:rPr>
          <w:rFonts w:ascii="Times New Roman" w:hAnsi="Times New Roman"/>
          <w:szCs w:val="22"/>
        </w:rPr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Pr="00EE32CC">
        <w:rPr>
          <w:rFonts w:ascii="Times New Roman" w:hAnsi="Times New Roman"/>
          <w:szCs w:val="22"/>
        </w:rPr>
        <w:t>.</w:t>
      </w:r>
      <w:r w:rsidR="00222BD8" w:rsidRPr="00EE32CC">
        <w:rPr>
          <w:rFonts w:ascii="Times New Roman" w:hAnsi="Times New Roman"/>
          <w:szCs w:val="22"/>
        </w:rPr>
        <w:t>3</w:t>
      </w:r>
      <w:r w:rsidRPr="00EE32CC">
        <w:rPr>
          <w:rFonts w:ascii="Times New Roman" w:hAnsi="Times New Roman"/>
          <w:szCs w:val="22"/>
        </w:rPr>
        <w:t xml:space="preserve">: Potential Improvements to the </w:t>
      </w:r>
      <w:r w:rsidR="00F27B59" w:rsidRPr="00EE32CC">
        <w:rPr>
          <w:rFonts w:ascii="Times New Roman" w:hAnsi="Times New Roman"/>
          <w:szCs w:val="22"/>
        </w:rPr>
        <w:t xml:space="preserve">Mitigation </w:t>
      </w:r>
      <w:r w:rsidR="009A1FB7" w:rsidRPr="00EE32CC">
        <w:rPr>
          <w:rFonts w:ascii="Times New Roman" w:hAnsi="Times New Roman"/>
          <w:szCs w:val="22"/>
        </w:rPr>
        <w:t>Assessment</w:t>
      </w:r>
      <w:r w:rsidR="00F27B59" w:rsidRPr="00EE32CC">
        <w:rPr>
          <w:rFonts w:ascii="Times New Roman" w:hAnsi="Times New Roman"/>
          <w:szCs w:val="22"/>
        </w:rPr>
        <w:t xml:space="preserve"> </w:t>
      </w:r>
      <w:r w:rsidRPr="00EE32CC">
        <w:rPr>
          <w:rFonts w:ascii="Times New Roman" w:hAnsi="Times New Roman"/>
          <w:szCs w:val="22"/>
        </w:rPr>
        <w:t>Archive System</w:t>
      </w:r>
    </w:p>
    <w:tbl>
      <w:tblPr>
        <w:tblW w:w="128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2340"/>
        <w:gridCol w:w="3998"/>
        <w:gridCol w:w="6554"/>
      </w:tblGrid>
      <w:tr w:rsidR="00061842" w:rsidRPr="00EE32CC" w:rsidTr="00850A63">
        <w:trPr>
          <w:trHeight w:val="233"/>
          <w:jc w:val="center"/>
        </w:trPr>
        <w:tc>
          <w:tcPr>
            <w:tcW w:w="2340" w:type="dxa"/>
            <w:shd w:val="clear" w:color="auto" w:fill="CC9900"/>
            <w:vAlign w:val="bottom"/>
          </w:tcPr>
          <w:p w:rsidR="00061842" w:rsidRPr="00EE32CC" w:rsidRDefault="00061842" w:rsidP="00E256B3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Archive System Task</w:t>
            </w:r>
          </w:p>
        </w:tc>
        <w:tc>
          <w:tcPr>
            <w:tcW w:w="3998" w:type="dxa"/>
            <w:shd w:val="clear" w:color="auto" w:fill="CC9900"/>
            <w:vAlign w:val="bottom"/>
          </w:tcPr>
          <w:p w:rsidR="00061842" w:rsidRPr="00EE32CC" w:rsidRDefault="00061842" w:rsidP="00E256B3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Describe Problem</w:t>
            </w:r>
          </w:p>
        </w:tc>
        <w:tc>
          <w:tcPr>
            <w:tcW w:w="6554" w:type="dxa"/>
            <w:shd w:val="clear" w:color="auto" w:fill="CC9900"/>
            <w:vAlign w:val="bottom"/>
          </w:tcPr>
          <w:p w:rsidR="00061842" w:rsidRPr="00EE32CC" w:rsidRDefault="00061842" w:rsidP="00E256B3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Potential Improvement</w:t>
            </w:r>
          </w:p>
        </w:tc>
      </w:tr>
      <w:tr w:rsidR="00061842" w:rsidRPr="00EE32CC" w:rsidTr="00850A63">
        <w:trPr>
          <w:trHeight w:val="39"/>
          <w:jc w:val="center"/>
        </w:trPr>
        <w:tc>
          <w:tcPr>
            <w:tcW w:w="2340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8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4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842" w:rsidRPr="00EE32CC" w:rsidTr="00850A63">
        <w:trPr>
          <w:trHeight w:val="305"/>
          <w:jc w:val="center"/>
        </w:trPr>
        <w:tc>
          <w:tcPr>
            <w:tcW w:w="2340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8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4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842" w:rsidRPr="00EE32CC" w:rsidTr="00850A63">
        <w:trPr>
          <w:trHeight w:val="305"/>
          <w:jc w:val="center"/>
        </w:trPr>
        <w:tc>
          <w:tcPr>
            <w:tcW w:w="2340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8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54" w:type="dxa"/>
          </w:tcPr>
          <w:p w:rsidR="00061842" w:rsidRPr="00EE32CC" w:rsidRDefault="00061842" w:rsidP="00E256B3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7A30" w:rsidRPr="00EE32CC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t>E</w:t>
      </w:r>
      <w:r w:rsidR="00F27B59" w:rsidRPr="00EE32CC">
        <w:rPr>
          <w:rFonts w:ascii="Times New Roman" w:hAnsi="Times New Roman"/>
          <w:i w:val="0"/>
          <w:sz w:val="22"/>
          <w:szCs w:val="22"/>
        </w:rPr>
        <w:t>.</w:t>
      </w:r>
      <w:r w:rsidR="00A06DD8" w:rsidRPr="00EE32CC">
        <w:rPr>
          <w:rFonts w:ascii="Times New Roman" w:hAnsi="Times New Roman"/>
          <w:i w:val="0"/>
          <w:sz w:val="22"/>
          <w:szCs w:val="22"/>
        </w:rPr>
        <w:t>6</w:t>
      </w:r>
      <w:r w:rsidR="00F27B59" w:rsidRPr="00EE32CC">
        <w:rPr>
          <w:rFonts w:ascii="Times New Roman" w:hAnsi="Times New Roman"/>
          <w:i w:val="0"/>
          <w:sz w:val="22"/>
          <w:szCs w:val="22"/>
        </w:rPr>
        <w:t xml:space="preserve">. </w:t>
      </w:r>
      <w:r w:rsidR="00157A30" w:rsidRPr="00EE32CC">
        <w:rPr>
          <w:rFonts w:ascii="Times New Roman" w:hAnsi="Times New Roman"/>
          <w:i w:val="0"/>
          <w:sz w:val="22"/>
          <w:szCs w:val="22"/>
        </w:rPr>
        <w:t>Communication, Outreach and Training Priorities</w:t>
      </w:r>
    </w:p>
    <w:p w:rsidR="00157A30" w:rsidRPr="00EE32CC" w:rsidRDefault="00157A30" w:rsidP="00EE32CC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Communicating the purp</w:t>
      </w:r>
      <w:r w:rsidR="00F27B59" w:rsidRPr="00EE32CC">
        <w:rPr>
          <w:rFonts w:ascii="Times New Roman" w:hAnsi="Times New Roman"/>
          <w:color w:val="008000"/>
          <w:sz w:val="22"/>
          <w:szCs w:val="22"/>
        </w:rPr>
        <w:t xml:space="preserve">ose of the 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to policymakers is important. In this section, you should include priorities based on your current activities or plans for raising awareness of GHG </w:t>
      </w:r>
      <w:r w:rsidR="00B90913" w:rsidRPr="00EE32CC">
        <w:rPr>
          <w:rFonts w:ascii="Times New Roman" w:hAnsi="Times New Roman"/>
          <w:color w:val="008000"/>
          <w:sz w:val="22"/>
          <w:szCs w:val="22"/>
        </w:rPr>
        <w:t>mitigation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efforts or for training staff on the </w:t>
      </w:r>
      <w:r w:rsidR="00B90913" w:rsidRPr="00EE32CC">
        <w:rPr>
          <w:rFonts w:ascii="Times New Roman" w:hAnsi="Times New Roman"/>
          <w:color w:val="008000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system or practices. These plans and activities may include any of the following: 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Communicating </w:t>
      </w:r>
      <w:r w:rsidR="00B90913" w:rsidRPr="00EE32CC">
        <w:rPr>
          <w:rFonts w:ascii="Times New Roman" w:hAnsi="Times New Roman"/>
          <w:color w:val="008000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results to data providers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Scheduling stakeholder meetings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Raising awareness with government, academia and the public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Providing feedback to government and associated institutions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B90913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Training or hiring mitigation</w:t>
      </w:r>
      <w:r w:rsidR="00157A30" w:rsidRPr="00EE32CC">
        <w:rPr>
          <w:rFonts w:ascii="Times New Roman" w:hAnsi="Times New Roman"/>
          <w:color w:val="008000"/>
          <w:sz w:val="22"/>
          <w:szCs w:val="22"/>
        </w:rPr>
        <w:t xml:space="preserve"> staff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Developing a transition plan </w:t>
      </w:r>
      <w:r w:rsidR="00B90913" w:rsidRPr="00EE32CC">
        <w:rPr>
          <w:rFonts w:ascii="Times New Roman" w:hAnsi="Times New Roman"/>
          <w:color w:val="008000"/>
          <w:sz w:val="22"/>
          <w:szCs w:val="22"/>
        </w:rPr>
        <w:t xml:space="preserve">to ensure a smooth transfer of mitigation </w:t>
      </w:r>
      <w:r w:rsidR="009A1FB7" w:rsidRPr="00EE32CC">
        <w:rPr>
          <w:rFonts w:ascii="Times New Roman" w:hAnsi="Times New Roman"/>
          <w:color w:val="008000"/>
          <w:sz w:val="22"/>
          <w:szCs w:val="22"/>
        </w:rPr>
        <w:t>assessment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capacity when needed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;</w:t>
      </w:r>
    </w:p>
    <w:p w:rsidR="00157A30" w:rsidRPr="00EE32CC" w:rsidRDefault="00157A30" w:rsidP="00157A30">
      <w:pPr>
        <w:pStyle w:val="Guide"/>
        <w:numPr>
          <w:ilvl w:val="1"/>
          <w:numId w:val="5"/>
        </w:numPr>
        <w:spacing w:before="0" w:after="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Improving relationships with institutions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.</w:t>
      </w:r>
    </w:p>
    <w:p w:rsidR="00F275FD" w:rsidRPr="00EE32CC" w:rsidRDefault="00157A30" w:rsidP="00F275FD">
      <w:pPr>
        <w:pStyle w:val="Guide"/>
        <w:numPr>
          <w:ilvl w:val="0"/>
          <w:numId w:val="0"/>
        </w:numPr>
        <w:ind w:left="360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lastRenderedPageBreak/>
        <w:t>This section should be removed from this chapter if there are not current or planned communication, outreach, and training activities.</w:t>
      </w:r>
    </w:p>
    <w:p w:rsidR="00061842" w:rsidRPr="00EE32CC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EE32CC">
        <w:rPr>
          <w:rFonts w:ascii="Times New Roman" w:hAnsi="Times New Roman"/>
          <w:i w:val="0"/>
          <w:sz w:val="22"/>
          <w:szCs w:val="22"/>
        </w:rPr>
        <w:t>E</w:t>
      </w:r>
      <w:r w:rsidR="00B90913" w:rsidRPr="00EE32CC">
        <w:rPr>
          <w:rFonts w:ascii="Times New Roman" w:hAnsi="Times New Roman"/>
          <w:i w:val="0"/>
          <w:sz w:val="22"/>
          <w:szCs w:val="22"/>
        </w:rPr>
        <w:t>.</w:t>
      </w:r>
      <w:r w:rsidR="00A06DD8" w:rsidRPr="00EE32CC">
        <w:rPr>
          <w:rFonts w:ascii="Times New Roman" w:hAnsi="Times New Roman"/>
          <w:i w:val="0"/>
          <w:sz w:val="22"/>
          <w:szCs w:val="22"/>
        </w:rPr>
        <w:t>7</w:t>
      </w:r>
      <w:r w:rsidR="00B90913" w:rsidRPr="00EE32CC">
        <w:rPr>
          <w:rFonts w:ascii="Times New Roman" w:hAnsi="Times New Roman"/>
          <w:i w:val="0"/>
          <w:sz w:val="22"/>
          <w:szCs w:val="22"/>
        </w:rPr>
        <w:t xml:space="preserve">. </w:t>
      </w:r>
      <w:r w:rsidR="00061842" w:rsidRPr="00EE32CC">
        <w:rPr>
          <w:rFonts w:ascii="Times New Roman" w:hAnsi="Times New Roman"/>
          <w:i w:val="0"/>
          <w:sz w:val="22"/>
          <w:szCs w:val="22"/>
        </w:rPr>
        <w:t>Potential Improvements</w:t>
      </w:r>
      <w:r w:rsidR="00D60AF0" w:rsidRPr="00EE32CC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061842" w:rsidRPr="00EE32CC" w:rsidRDefault="00061842" w:rsidP="00FF0F30">
      <w:pPr>
        <w:pStyle w:val="Guide"/>
        <w:numPr>
          <w:ilvl w:val="0"/>
          <w:numId w:val="0"/>
        </w:numPr>
        <w:rPr>
          <w:rFonts w:ascii="Times New Roman" w:hAnsi="Times New Roman"/>
          <w:color w:val="008000"/>
          <w:sz w:val="22"/>
          <w:szCs w:val="22"/>
        </w:rPr>
      </w:pPr>
      <w:bookmarkStart w:id="3" w:name="_Ref286746099"/>
      <w:r w:rsidRPr="00EE32CC">
        <w:rPr>
          <w:rFonts w:ascii="Times New Roman" w:hAnsi="Times New Roman"/>
          <w:color w:val="008000"/>
          <w:sz w:val="22"/>
          <w:szCs w:val="22"/>
        </w:rPr>
        <w:t>Enter</w:t>
      </w:r>
      <w:r w:rsidR="00D60AF0"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the </w:t>
      </w:r>
      <w:r w:rsidR="00D60AF0" w:rsidRPr="00EE32CC">
        <w:rPr>
          <w:rFonts w:ascii="Times New Roman" w:hAnsi="Times New Roman"/>
          <w:color w:val="008000"/>
          <w:sz w:val="22"/>
          <w:szCs w:val="22"/>
        </w:rPr>
        <w:t>improvements identified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="00043011" w:rsidRPr="00EE32CC">
        <w:rPr>
          <w:rFonts w:ascii="Times New Roman" w:hAnsi="Times New Roman"/>
          <w:color w:val="008000"/>
          <w:sz w:val="22"/>
          <w:szCs w:val="22"/>
        </w:rPr>
        <w:t xml:space="preserve">(and summarized </w:t>
      </w:r>
      <w:r w:rsidR="00D60AF0" w:rsidRPr="00EE32CC">
        <w:rPr>
          <w:rFonts w:ascii="Times New Roman" w:hAnsi="Times New Roman"/>
          <w:color w:val="008000"/>
          <w:sz w:val="22"/>
          <w:szCs w:val="22"/>
        </w:rPr>
        <w:t xml:space="preserve">from each </w:t>
      </w:r>
      <w:r w:rsidR="00732559" w:rsidRPr="00EE32CC">
        <w:rPr>
          <w:rFonts w:ascii="Times New Roman" w:hAnsi="Times New Roman"/>
          <w:color w:val="008000"/>
          <w:sz w:val="22"/>
          <w:szCs w:val="22"/>
        </w:rPr>
        <w:t>table</w:t>
      </w:r>
      <w:r w:rsidR="00D60AF0"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="00043011" w:rsidRPr="00EE32CC">
        <w:rPr>
          <w:rFonts w:ascii="Times New Roman" w:hAnsi="Times New Roman"/>
          <w:color w:val="008000"/>
          <w:sz w:val="22"/>
          <w:szCs w:val="22"/>
        </w:rPr>
        <w:t xml:space="preserve">above)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in Table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E</w:t>
      </w:r>
      <w:r w:rsidRPr="00EE32CC">
        <w:rPr>
          <w:rFonts w:ascii="Times New Roman" w:hAnsi="Times New Roman"/>
          <w:color w:val="008000"/>
          <w:sz w:val="22"/>
          <w:szCs w:val="22"/>
        </w:rPr>
        <w:t>.</w:t>
      </w:r>
      <w:r w:rsidR="00222BD8" w:rsidRPr="00EE32CC">
        <w:rPr>
          <w:rFonts w:ascii="Times New Roman" w:hAnsi="Times New Roman"/>
          <w:color w:val="008000"/>
          <w:sz w:val="22"/>
          <w:szCs w:val="22"/>
        </w:rPr>
        <w:t>4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below.</w:t>
      </w:r>
    </w:p>
    <w:p w:rsidR="00061842" w:rsidRPr="00EE32CC" w:rsidRDefault="00061842" w:rsidP="00FF0F30">
      <w:pPr>
        <w:pStyle w:val="Guide"/>
        <w:numPr>
          <w:ilvl w:val="0"/>
          <w:numId w:val="0"/>
        </w:numPr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Insert as many rows within the table below as necessary to provide the detailed information for each improvement. </w:t>
      </w:r>
    </w:p>
    <w:p w:rsidR="00061842" w:rsidRPr="00EE32CC" w:rsidRDefault="00061842" w:rsidP="007C7A2E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Table </w:t>
      </w:r>
      <w:r w:rsidR="005A0C71" w:rsidRPr="00EE32CC">
        <w:rPr>
          <w:rFonts w:ascii="Times New Roman" w:hAnsi="Times New Roman"/>
          <w:sz w:val="22"/>
          <w:szCs w:val="22"/>
        </w:rPr>
        <w:t>E</w:t>
      </w:r>
      <w:r w:rsidRPr="00EE32CC">
        <w:rPr>
          <w:rFonts w:ascii="Times New Roman" w:hAnsi="Times New Roman"/>
          <w:sz w:val="22"/>
          <w:szCs w:val="22"/>
        </w:rPr>
        <w:t>.</w:t>
      </w:r>
      <w:r w:rsidR="00222BD8" w:rsidRPr="00EE32CC">
        <w:rPr>
          <w:rFonts w:ascii="Times New Roman" w:hAnsi="Times New Roman"/>
          <w:sz w:val="22"/>
          <w:szCs w:val="22"/>
        </w:rPr>
        <w:t>4</w:t>
      </w:r>
      <w:r w:rsidRPr="00EE32CC">
        <w:rPr>
          <w:rFonts w:ascii="Times New Roman" w:hAnsi="Times New Roman"/>
          <w:sz w:val="22"/>
          <w:szCs w:val="22"/>
        </w:rPr>
        <w:t xml:space="preserve"> provides a list of potential improvements across the national </w:t>
      </w:r>
      <w:r w:rsidR="00FF0F30" w:rsidRPr="00EE32CC">
        <w:rPr>
          <w:rFonts w:ascii="Times New Roman" w:hAnsi="Times New Roman"/>
          <w:sz w:val="22"/>
          <w:szCs w:val="22"/>
        </w:rPr>
        <w:t>mitigation</w:t>
      </w:r>
      <w:r w:rsidRPr="00EE32CC">
        <w:rPr>
          <w:rFonts w:ascii="Times New Roman" w:hAnsi="Times New Roman"/>
          <w:sz w:val="22"/>
          <w:szCs w:val="22"/>
        </w:rPr>
        <w:t xml:space="preserve"> system. These improvements should be incorporated into the national </w:t>
      </w:r>
      <w:r w:rsidR="00FF0F30" w:rsidRPr="00EE32CC">
        <w:rPr>
          <w:rFonts w:ascii="Times New Roman" w:hAnsi="Times New Roman"/>
          <w:sz w:val="22"/>
          <w:szCs w:val="22"/>
        </w:rPr>
        <w:t>mitigation</w:t>
      </w:r>
      <w:r w:rsidRPr="00EE32CC">
        <w:rPr>
          <w:rFonts w:ascii="Times New Roman" w:hAnsi="Times New Roman"/>
          <w:sz w:val="22"/>
          <w:szCs w:val="22"/>
        </w:rPr>
        <w:t xml:space="preserve"> system in future years.</w:t>
      </w:r>
    </w:p>
    <w:p w:rsidR="00061842" w:rsidRPr="00EE32CC" w:rsidRDefault="00061842" w:rsidP="00EE32CC">
      <w:pPr>
        <w:pStyle w:val="Caption"/>
        <w:spacing w:after="120"/>
        <w:rPr>
          <w:rFonts w:ascii="Times New Roman" w:hAnsi="Times New Roman"/>
          <w:szCs w:val="22"/>
        </w:rPr>
      </w:pPr>
      <w:bookmarkStart w:id="4" w:name="_Ref286929650"/>
      <w:bookmarkEnd w:id="3"/>
      <w:r w:rsidRPr="00EE32CC">
        <w:rPr>
          <w:rFonts w:ascii="Times New Roman" w:hAnsi="Times New Roman"/>
          <w:szCs w:val="22"/>
        </w:rPr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Pr="00EE32CC">
        <w:rPr>
          <w:rFonts w:ascii="Times New Roman" w:hAnsi="Times New Roman"/>
          <w:szCs w:val="22"/>
        </w:rPr>
        <w:t>.</w:t>
      </w:r>
      <w:bookmarkEnd w:id="4"/>
      <w:r w:rsidR="00222BD8" w:rsidRPr="00EE32CC">
        <w:rPr>
          <w:rFonts w:ascii="Times New Roman" w:hAnsi="Times New Roman"/>
          <w:szCs w:val="22"/>
        </w:rPr>
        <w:t>4</w:t>
      </w:r>
      <w:r w:rsidRPr="00EE32CC">
        <w:rPr>
          <w:rFonts w:ascii="Times New Roman" w:hAnsi="Times New Roman"/>
          <w:szCs w:val="22"/>
        </w:rPr>
        <w:t xml:space="preserve">: Improvements to National </w:t>
      </w:r>
      <w:r w:rsidR="00FF0F30" w:rsidRPr="00EE32CC">
        <w:rPr>
          <w:rFonts w:ascii="Times New Roman" w:hAnsi="Times New Roman"/>
          <w:szCs w:val="22"/>
        </w:rPr>
        <w:t>Mitigation</w:t>
      </w:r>
      <w:r w:rsidRPr="00EE32CC">
        <w:rPr>
          <w:rFonts w:ascii="Times New Roman" w:hAnsi="Times New Roman"/>
          <w:szCs w:val="22"/>
        </w:rPr>
        <w:t xml:space="preserve"> System</w:t>
      </w:r>
    </w:p>
    <w:tbl>
      <w:tblPr>
        <w:tblW w:w="495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0A0" w:firstRow="1" w:lastRow="0" w:firstColumn="1" w:lastColumn="0" w:noHBand="0" w:noVBand="0"/>
      </w:tblPr>
      <w:tblGrid>
        <w:gridCol w:w="1977"/>
        <w:gridCol w:w="1827"/>
        <w:gridCol w:w="2745"/>
        <w:gridCol w:w="6424"/>
      </w:tblGrid>
      <w:tr w:rsidR="00FF0F30" w:rsidRPr="00EE32CC" w:rsidTr="00EE32CC">
        <w:trPr>
          <w:trHeight w:val="298"/>
          <w:jc w:val="center"/>
        </w:trPr>
        <w:tc>
          <w:tcPr>
            <w:tcW w:w="762" w:type="pct"/>
            <w:shd w:val="clear" w:color="auto" w:fill="CC9900"/>
            <w:vAlign w:val="center"/>
          </w:tcPr>
          <w:p w:rsidR="00FF0F30" w:rsidRPr="00EE32CC" w:rsidRDefault="00FF0F30" w:rsidP="00272B17">
            <w:pPr>
              <w:pStyle w:val="TableHeader"/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  <w:t>Improvement #</w:t>
            </w:r>
          </w:p>
        </w:tc>
        <w:tc>
          <w:tcPr>
            <w:tcW w:w="704" w:type="pct"/>
            <w:shd w:val="clear" w:color="auto" w:fill="CC9900"/>
            <w:vAlign w:val="center"/>
          </w:tcPr>
          <w:p w:rsidR="00FF0F30" w:rsidRPr="00EE32CC" w:rsidRDefault="00732559" w:rsidP="00272B17">
            <w:pPr>
              <w:pStyle w:val="TableHeader"/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  <w:t>Table</w:t>
            </w:r>
          </w:p>
        </w:tc>
        <w:tc>
          <w:tcPr>
            <w:tcW w:w="1058" w:type="pct"/>
            <w:shd w:val="clear" w:color="auto" w:fill="CC9900"/>
            <w:vAlign w:val="center"/>
          </w:tcPr>
          <w:p w:rsidR="00FF0F30" w:rsidRPr="00EE32CC" w:rsidRDefault="00FF0F30" w:rsidP="00272B17">
            <w:pPr>
              <w:pStyle w:val="TableHeader"/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  <w:t xml:space="preserve">Sector </w:t>
            </w:r>
          </w:p>
          <w:p w:rsidR="00FF0F30" w:rsidRPr="00EE32CC" w:rsidRDefault="00FF0F30" w:rsidP="00272B17">
            <w:pPr>
              <w:pStyle w:val="TableHeader"/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  <w:t>(if applicable)</w:t>
            </w:r>
          </w:p>
        </w:tc>
        <w:tc>
          <w:tcPr>
            <w:tcW w:w="2476" w:type="pct"/>
            <w:shd w:val="clear" w:color="auto" w:fill="CC9900"/>
            <w:vAlign w:val="center"/>
          </w:tcPr>
          <w:p w:rsidR="00FF0F30" w:rsidRPr="00EE32CC" w:rsidRDefault="00FF0F30" w:rsidP="00272B17">
            <w:pPr>
              <w:pStyle w:val="TableHeader"/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 w:val="0"/>
                <w:color w:val="FFFFFF"/>
                <w:sz w:val="22"/>
                <w:szCs w:val="22"/>
              </w:rPr>
              <w:t>Potential Improvement</w:t>
            </w:r>
          </w:p>
        </w:tc>
      </w:tr>
      <w:tr w:rsidR="00FF0F30" w:rsidRPr="00EE32CC" w:rsidTr="00EE32CC">
        <w:trPr>
          <w:trHeight w:val="341"/>
          <w:jc w:val="center"/>
        </w:trPr>
        <w:tc>
          <w:tcPr>
            <w:tcW w:w="762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F30" w:rsidRPr="00EE32CC" w:rsidTr="00EE32CC">
        <w:trPr>
          <w:trHeight w:val="365"/>
          <w:jc w:val="center"/>
        </w:trPr>
        <w:tc>
          <w:tcPr>
            <w:tcW w:w="762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0F30" w:rsidRPr="00EE32CC" w:rsidTr="00EE32CC">
        <w:trPr>
          <w:trHeight w:val="365"/>
          <w:jc w:val="center"/>
        </w:trPr>
        <w:tc>
          <w:tcPr>
            <w:tcW w:w="762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6" w:type="pct"/>
          </w:tcPr>
          <w:p w:rsidR="00FF0F30" w:rsidRPr="00EE32CC" w:rsidRDefault="00FF0F30" w:rsidP="00383566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842" w:rsidRPr="00EE32CC" w:rsidRDefault="00061842" w:rsidP="007C7A2E">
      <w:pPr>
        <w:spacing w:before="0" w:after="0"/>
        <w:rPr>
          <w:rFonts w:ascii="Times New Roman" w:hAnsi="Times New Roman"/>
          <w:sz w:val="22"/>
          <w:szCs w:val="22"/>
        </w:rPr>
      </w:pPr>
    </w:p>
    <w:p w:rsidR="00061842" w:rsidRPr="007C7A2E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7C7A2E">
        <w:rPr>
          <w:rFonts w:ascii="Times New Roman" w:hAnsi="Times New Roman"/>
          <w:i w:val="0"/>
          <w:sz w:val="22"/>
          <w:szCs w:val="22"/>
        </w:rPr>
        <w:t>E</w:t>
      </w:r>
      <w:r w:rsidR="00FF0F30" w:rsidRPr="007C7A2E">
        <w:rPr>
          <w:rFonts w:ascii="Times New Roman" w:hAnsi="Times New Roman"/>
          <w:i w:val="0"/>
          <w:sz w:val="22"/>
          <w:szCs w:val="22"/>
        </w:rPr>
        <w:t>.</w:t>
      </w:r>
      <w:r w:rsidR="00A06DD8" w:rsidRPr="007C7A2E">
        <w:rPr>
          <w:rFonts w:ascii="Times New Roman" w:hAnsi="Times New Roman"/>
          <w:i w:val="0"/>
          <w:sz w:val="22"/>
          <w:szCs w:val="22"/>
        </w:rPr>
        <w:t>8</w:t>
      </w:r>
      <w:r w:rsidR="00FF0F30" w:rsidRPr="007C7A2E">
        <w:rPr>
          <w:rFonts w:ascii="Times New Roman" w:hAnsi="Times New Roman"/>
          <w:i w:val="0"/>
          <w:sz w:val="22"/>
          <w:szCs w:val="22"/>
        </w:rPr>
        <w:t xml:space="preserve">. </w:t>
      </w:r>
      <w:r w:rsidR="00061842" w:rsidRPr="007C7A2E">
        <w:rPr>
          <w:rFonts w:ascii="Times New Roman" w:hAnsi="Times New Roman"/>
          <w:i w:val="0"/>
          <w:sz w:val="22"/>
          <w:szCs w:val="22"/>
        </w:rPr>
        <w:t>Prioritized List of Potential Improvements</w:t>
      </w:r>
    </w:p>
    <w:p w:rsidR="00061842" w:rsidRPr="00EE32CC" w:rsidRDefault="00061842" w:rsidP="007C7A2E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List up to 10 of the most important improvements identified </w:t>
      </w:r>
      <w:r w:rsidR="00D60AF0" w:rsidRPr="00EE32CC">
        <w:rPr>
          <w:rFonts w:ascii="Times New Roman" w:hAnsi="Times New Roman"/>
          <w:color w:val="008000"/>
          <w:sz w:val="22"/>
          <w:szCs w:val="22"/>
        </w:rPr>
        <w:t xml:space="preserve">from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E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.</w:t>
      </w:r>
      <w:r w:rsidR="00222BD8" w:rsidRPr="00EE32CC">
        <w:rPr>
          <w:rFonts w:ascii="Times New Roman" w:hAnsi="Times New Roman"/>
          <w:color w:val="008000"/>
          <w:sz w:val="22"/>
          <w:szCs w:val="22"/>
        </w:rPr>
        <w:t>4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, above. Classify these improvements according to how critical they are: "High," "Medium," or "Low." For example, improvements to 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the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agricultural 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sector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may be very important (High), while developing outreach materials may be a lower priority (Low). Insert a short paragraph discussing the highest priority items (see additional instructions below).</w:t>
      </w:r>
    </w:p>
    <w:p w:rsidR="00061842" w:rsidRPr="00EE32CC" w:rsidRDefault="00061842" w:rsidP="007C7A2E">
      <w:pPr>
        <w:pStyle w:val="Guide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Insert as many rows within the table below as necessary to provide the detailed information for each improvement. </w:t>
      </w:r>
    </w:p>
    <w:p w:rsidR="00061842" w:rsidRPr="00EE32CC" w:rsidRDefault="00061842" w:rsidP="007C7A2E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This section prioritizes the most critical improvements needed, based on an assessment of the relative importance of improvements identified for </w:t>
      </w:r>
      <w:r w:rsidR="00FF0F30" w:rsidRPr="00EE32CC">
        <w:rPr>
          <w:rFonts w:ascii="Times New Roman" w:hAnsi="Times New Roman"/>
          <w:sz w:val="22"/>
          <w:szCs w:val="22"/>
        </w:rPr>
        <w:t xml:space="preserve">key sectors, </w:t>
      </w:r>
      <w:r w:rsidRPr="00EE32CC">
        <w:rPr>
          <w:rFonts w:ascii="Times New Roman" w:hAnsi="Times New Roman"/>
          <w:sz w:val="22"/>
          <w:szCs w:val="22"/>
        </w:rPr>
        <w:t>institutional arrangements, archiving systems, communicatio</w:t>
      </w:r>
      <w:r w:rsidR="006F7E55" w:rsidRPr="00EE32CC">
        <w:rPr>
          <w:rFonts w:ascii="Times New Roman" w:hAnsi="Times New Roman"/>
          <w:sz w:val="22"/>
          <w:szCs w:val="22"/>
        </w:rPr>
        <w:t xml:space="preserve">n, outreach </w:t>
      </w:r>
      <w:r w:rsidRPr="00EE32CC">
        <w:rPr>
          <w:rFonts w:ascii="Times New Roman" w:hAnsi="Times New Roman"/>
          <w:sz w:val="22"/>
          <w:szCs w:val="22"/>
        </w:rPr>
        <w:t xml:space="preserve">and training identified above. By addressing these issues, </w:t>
      </w:r>
      <w:r w:rsidRPr="00EE32CC">
        <w:rPr>
          <w:rFonts w:ascii="Times New Roman" w:hAnsi="Times New Roman"/>
          <w:i/>
          <w:iCs/>
          <w:color w:val="008000"/>
          <w:sz w:val="22"/>
          <w:szCs w:val="22"/>
        </w:rPr>
        <w:t>[Country]</w:t>
      </w:r>
      <w:r w:rsidRPr="00EE32CC">
        <w:rPr>
          <w:rFonts w:ascii="Times New Roman" w:hAnsi="Times New Roman"/>
          <w:sz w:val="22"/>
          <w:szCs w:val="22"/>
        </w:rPr>
        <w:t xml:space="preserve"> can move toward producing a more complete and higher-quality </w:t>
      </w:r>
      <w:r w:rsidR="00FF0F30" w:rsidRPr="00EE32CC">
        <w:rPr>
          <w:rFonts w:ascii="Times New Roman" w:hAnsi="Times New Roman"/>
          <w:sz w:val="22"/>
          <w:szCs w:val="22"/>
        </w:rPr>
        <w:t xml:space="preserve">mitigation </w:t>
      </w:r>
      <w:r w:rsidR="009A1FB7" w:rsidRPr="00EE32CC">
        <w:rPr>
          <w:rFonts w:ascii="Times New Roman" w:hAnsi="Times New Roman"/>
          <w:sz w:val="22"/>
          <w:szCs w:val="22"/>
        </w:rPr>
        <w:t>assessment</w:t>
      </w:r>
      <w:r w:rsidRPr="00EE32CC">
        <w:rPr>
          <w:rFonts w:ascii="Times New Roman" w:hAnsi="Times New Roman"/>
          <w:sz w:val="22"/>
          <w:szCs w:val="22"/>
        </w:rPr>
        <w:t xml:space="preserve">. Table </w:t>
      </w:r>
      <w:r w:rsidR="005A0C71" w:rsidRPr="00EE32CC">
        <w:rPr>
          <w:rFonts w:ascii="Times New Roman" w:hAnsi="Times New Roman"/>
          <w:sz w:val="22"/>
          <w:szCs w:val="22"/>
        </w:rPr>
        <w:t>E</w:t>
      </w:r>
      <w:r w:rsidRPr="00EE32CC">
        <w:rPr>
          <w:rFonts w:ascii="Times New Roman" w:hAnsi="Times New Roman"/>
          <w:sz w:val="22"/>
          <w:szCs w:val="22"/>
        </w:rPr>
        <w:t>.</w:t>
      </w:r>
      <w:r w:rsidR="00222BD8" w:rsidRPr="00EE32CC">
        <w:rPr>
          <w:rFonts w:ascii="Times New Roman" w:hAnsi="Times New Roman"/>
          <w:sz w:val="22"/>
          <w:szCs w:val="22"/>
        </w:rPr>
        <w:t>5</w:t>
      </w:r>
      <w:r w:rsidRPr="00EE32CC">
        <w:rPr>
          <w:rFonts w:ascii="Times New Roman" w:hAnsi="Times New Roman"/>
          <w:sz w:val="22"/>
          <w:szCs w:val="22"/>
        </w:rPr>
        <w:t xml:space="preserve"> lists these potential improvements and identifies the level of priority associated with each </w:t>
      </w:r>
      <w:bookmarkStart w:id="5" w:name="_GoBack"/>
      <w:bookmarkEnd w:id="5"/>
      <w:r w:rsidR="007C7A2E" w:rsidRPr="007C777C">
        <w:rPr>
          <w:rFonts w:ascii="Times New Roman" w:hAnsi="Times New Roman"/>
          <w:sz w:val="22"/>
          <w:szCs w:val="22"/>
        </w:rPr>
        <w:t>classification</w:t>
      </w:r>
      <w:r w:rsidR="007C7A2E">
        <w:rPr>
          <w:rFonts w:ascii="Times New Roman" w:hAnsi="Times New Roman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>(High, Medium or Low).</w:t>
      </w:r>
    </w:p>
    <w:p w:rsidR="00061842" w:rsidRPr="00EE32CC" w:rsidRDefault="00061842" w:rsidP="007C7A2E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Insert a paragraph describing the highest priority items and the areas of priority that are most applicable to your country (e.g</w:t>
      </w:r>
      <w:r w:rsidR="007C7A2E">
        <w:rPr>
          <w:rFonts w:ascii="Times New Roman" w:hAnsi="Times New Roman"/>
          <w:color w:val="008000"/>
          <w:sz w:val="22"/>
          <w:szCs w:val="22"/>
        </w:rPr>
        <w:t>.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developing estimates for new 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sectors</w:t>
      </w:r>
      <w:r w:rsidRPr="00EE32CC">
        <w:rPr>
          <w:rFonts w:ascii="Times New Roman" w:hAnsi="Times New Roman"/>
          <w:color w:val="008000"/>
          <w:sz w:val="22"/>
          <w:szCs w:val="22"/>
        </w:rPr>
        <w:t>, enhancing current methodologies, obtaining more reliable data, developing closer relati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onships with other institutions</w:t>
      </w:r>
      <w:r w:rsidRPr="00EE32CC">
        <w:rPr>
          <w:rFonts w:ascii="Times New Roman" w:hAnsi="Times New Roman"/>
          <w:color w:val="008000"/>
          <w:sz w:val="22"/>
          <w:szCs w:val="22"/>
        </w:rPr>
        <w:t>)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.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</w:t>
      </w:r>
    </w:p>
    <w:p w:rsidR="00061842" w:rsidRPr="00EE32CC" w:rsidRDefault="00061842" w:rsidP="007C7A2E">
      <w:pPr>
        <w:pStyle w:val="Caption"/>
        <w:spacing w:after="120"/>
        <w:rPr>
          <w:rFonts w:ascii="Times New Roman" w:hAnsi="Times New Roman"/>
          <w:szCs w:val="22"/>
        </w:rPr>
      </w:pPr>
      <w:r w:rsidRPr="00EE32CC">
        <w:rPr>
          <w:rFonts w:ascii="Times New Roman" w:hAnsi="Times New Roman"/>
          <w:szCs w:val="22"/>
        </w:rPr>
        <w:lastRenderedPageBreak/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Pr="00EE32CC">
        <w:rPr>
          <w:rFonts w:ascii="Times New Roman" w:hAnsi="Times New Roman"/>
          <w:szCs w:val="22"/>
        </w:rPr>
        <w:t>.</w:t>
      </w:r>
      <w:r w:rsidR="00222BD8" w:rsidRPr="00EE32CC">
        <w:rPr>
          <w:rFonts w:ascii="Times New Roman" w:hAnsi="Times New Roman"/>
          <w:szCs w:val="22"/>
        </w:rPr>
        <w:t>5</w:t>
      </w:r>
      <w:r w:rsidRPr="00EE32CC">
        <w:rPr>
          <w:rFonts w:ascii="Times New Roman" w:hAnsi="Times New Roman"/>
          <w:szCs w:val="22"/>
        </w:rPr>
        <w:t xml:space="preserve">: National </w:t>
      </w:r>
      <w:r w:rsidR="00FF0F30" w:rsidRPr="00EE32CC">
        <w:rPr>
          <w:rFonts w:ascii="Times New Roman" w:hAnsi="Times New Roman"/>
          <w:szCs w:val="22"/>
        </w:rPr>
        <w:t>Mitigation</w:t>
      </w:r>
      <w:r w:rsidRPr="00EE32CC">
        <w:rPr>
          <w:rFonts w:ascii="Times New Roman" w:hAnsi="Times New Roman"/>
          <w:szCs w:val="22"/>
        </w:rPr>
        <w:t xml:space="preserve"> Priorities</w:t>
      </w:r>
    </w:p>
    <w:tbl>
      <w:tblPr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1315"/>
        <w:gridCol w:w="11645"/>
      </w:tblGrid>
      <w:tr w:rsidR="00061842" w:rsidRPr="00EE32CC" w:rsidTr="003174C0">
        <w:trPr>
          <w:jc w:val="center"/>
        </w:trPr>
        <w:tc>
          <w:tcPr>
            <w:tcW w:w="1315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Priority Level</w:t>
            </w:r>
          </w:p>
        </w:tc>
        <w:tc>
          <w:tcPr>
            <w:tcW w:w="11645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Improvement Needed</w:t>
            </w:r>
          </w:p>
        </w:tc>
      </w:tr>
      <w:tr w:rsidR="00061842" w:rsidRPr="00EE32CC" w:rsidTr="004E610A">
        <w:trPr>
          <w:jc w:val="center"/>
        </w:trPr>
        <w:tc>
          <w:tcPr>
            <w:tcW w:w="1315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45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842" w:rsidRPr="007C7A2E" w:rsidRDefault="005A0C71" w:rsidP="00802F72">
      <w:pPr>
        <w:pStyle w:val="Heading2"/>
        <w:rPr>
          <w:rFonts w:ascii="Times New Roman" w:hAnsi="Times New Roman"/>
          <w:i w:val="0"/>
          <w:sz w:val="22"/>
          <w:szCs w:val="22"/>
        </w:rPr>
      </w:pPr>
      <w:r w:rsidRPr="007C7A2E">
        <w:rPr>
          <w:rFonts w:ascii="Times New Roman" w:hAnsi="Times New Roman"/>
          <w:i w:val="0"/>
          <w:sz w:val="22"/>
          <w:szCs w:val="22"/>
        </w:rPr>
        <w:t>E</w:t>
      </w:r>
      <w:r w:rsidR="00A06DD8" w:rsidRPr="007C7A2E">
        <w:rPr>
          <w:rFonts w:ascii="Times New Roman" w:hAnsi="Times New Roman"/>
          <w:i w:val="0"/>
          <w:sz w:val="22"/>
          <w:szCs w:val="22"/>
        </w:rPr>
        <w:t>.9</w:t>
      </w:r>
      <w:r w:rsidR="00FF0F30" w:rsidRPr="007C7A2E">
        <w:rPr>
          <w:rFonts w:ascii="Times New Roman" w:hAnsi="Times New Roman"/>
          <w:i w:val="0"/>
          <w:sz w:val="22"/>
          <w:szCs w:val="22"/>
        </w:rPr>
        <w:t xml:space="preserve">. </w:t>
      </w:r>
      <w:r w:rsidR="00061842" w:rsidRPr="007C7A2E">
        <w:rPr>
          <w:rFonts w:ascii="Times New Roman" w:hAnsi="Times New Roman"/>
          <w:i w:val="0"/>
          <w:sz w:val="22"/>
          <w:szCs w:val="22"/>
        </w:rPr>
        <w:t xml:space="preserve">Propose </w:t>
      </w:r>
      <w:r w:rsidR="00FF0F30" w:rsidRPr="007C7A2E">
        <w:rPr>
          <w:rFonts w:ascii="Times New Roman" w:hAnsi="Times New Roman"/>
          <w:i w:val="0"/>
          <w:sz w:val="22"/>
          <w:szCs w:val="22"/>
        </w:rPr>
        <w:t>Mitigation</w:t>
      </w:r>
      <w:r w:rsidR="00061842" w:rsidRPr="007C7A2E">
        <w:rPr>
          <w:rFonts w:ascii="Times New Roman" w:hAnsi="Times New Roman"/>
          <w:i w:val="0"/>
          <w:sz w:val="22"/>
          <w:szCs w:val="22"/>
        </w:rPr>
        <w:t xml:space="preserve"> Improvement Projects</w:t>
      </w:r>
    </w:p>
    <w:p w:rsidR="00061842" w:rsidRPr="00EE32CC" w:rsidRDefault="00061842" w:rsidP="007C7A2E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Propose projects to address 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>mitigation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improvement priorities listed in Table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E</w:t>
      </w:r>
      <w:r w:rsidRPr="00EE32CC">
        <w:rPr>
          <w:rFonts w:ascii="Times New Roman" w:hAnsi="Times New Roman"/>
          <w:color w:val="008000"/>
          <w:sz w:val="22"/>
          <w:szCs w:val="22"/>
        </w:rPr>
        <w:t>.</w:t>
      </w:r>
      <w:r w:rsidR="00E26251" w:rsidRPr="00EE32CC">
        <w:rPr>
          <w:rFonts w:ascii="Times New Roman" w:hAnsi="Times New Roman"/>
          <w:color w:val="008000"/>
          <w:sz w:val="22"/>
          <w:szCs w:val="22"/>
        </w:rPr>
        <w:t>5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to strengthen the National 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 xml:space="preserve">Mitigation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System and improve the quality and completeness of </w:t>
      </w:r>
      <w:r w:rsidR="00D3141F" w:rsidRPr="00EE32CC">
        <w:rPr>
          <w:rFonts w:ascii="Times New Roman" w:hAnsi="Times New Roman"/>
          <w:color w:val="008000"/>
          <w:sz w:val="22"/>
          <w:szCs w:val="22"/>
        </w:rPr>
        <w:t>GHG</w:t>
      </w:r>
      <w:r w:rsidR="00FF0F30" w:rsidRPr="00EE32CC">
        <w:rPr>
          <w:rFonts w:ascii="Times New Roman" w:hAnsi="Times New Roman"/>
          <w:color w:val="008000"/>
          <w:sz w:val="22"/>
          <w:szCs w:val="22"/>
        </w:rPr>
        <w:t xml:space="preserve"> reduction 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estimates. Use the text below as a general guide and list potential projects in Table </w:t>
      </w:r>
      <w:r w:rsidR="005A0C71" w:rsidRPr="00EE32CC">
        <w:rPr>
          <w:rFonts w:ascii="Times New Roman" w:hAnsi="Times New Roman"/>
          <w:color w:val="008000"/>
          <w:sz w:val="22"/>
          <w:szCs w:val="22"/>
        </w:rPr>
        <w:t>E</w:t>
      </w:r>
      <w:r w:rsidRPr="00EE32CC">
        <w:rPr>
          <w:rFonts w:ascii="Times New Roman" w:hAnsi="Times New Roman"/>
          <w:color w:val="008000"/>
          <w:sz w:val="22"/>
          <w:szCs w:val="22"/>
        </w:rPr>
        <w:t>.</w:t>
      </w:r>
      <w:r w:rsidR="00222BD8" w:rsidRPr="00EE32CC">
        <w:rPr>
          <w:rFonts w:ascii="Times New Roman" w:hAnsi="Times New Roman"/>
          <w:color w:val="008000"/>
          <w:sz w:val="22"/>
          <w:szCs w:val="22"/>
        </w:rPr>
        <w:t>6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. </w:t>
      </w:r>
    </w:p>
    <w:p w:rsidR="00061842" w:rsidRPr="00EE32CC" w:rsidRDefault="00061842" w:rsidP="007C7A2E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color w:val="008000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 xml:space="preserve">Insert as many rows into the table below as necessary to provide the detailed information for each improvement. </w:t>
      </w:r>
    </w:p>
    <w:p w:rsidR="00061842" w:rsidRPr="00EE32CC" w:rsidRDefault="00061842" w:rsidP="007C7A2E">
      <w:p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sz w:val="22"/>
          <w:szCs w:val="22"/>
        </w:rPr>
        <w:t xml:space="preserve">Through an assessment of key </w:t>
      </w:r>
      <w:r w:rsidR="00FF0F30" w:rsidRPr="00EE32CC">
        <w:rPr>
          <w:rFonts w:ascii="Times New Roman" w:hAnsi="Times New Roman"/>
          <w:sz w:val="22"/>
          <w:szCs w:val="22"/>
        </w:rPr>
        <w:t>sectors</w:t>
      </w:r>
      <w:r w:rsidRPr="00EE32CC">
        <w:rPr>
          <w:rFonts w:ascii="Times New Roman" w:hAnsi="Times New Roman"/>
          <w:sz w:val="22"/>
          <w:szCs w:val="22"/>
        </w:rPr>
        <w:t xml:space="preserve">, current methods and data and institutional arrangements, we have identified </w:t>
      </w:r>
      <w:r w:rsidRPr="00EE32CC">
        <w:rPr>
          <w:rFonts w:ascii="Times New Roman" w:hAnsi="Times New Roman"/>
          <w:i/>
          <w:iCs/>
          <w:color w:val="008000"/>
          <w:sz w:val="22"/>
          <w:szCs w:val="22"/>
        </w:rPr>
        <w:t>[insert number]</w:t>
      </w:r>
      <w:r w:rsidRPr="00EE32CC">
        <w:rPr>
          <w:rFonts w:ascii="Times New Roman" w:hAnsi="Times New Roman"/>
          <w:i/>
          <w:iCs/>
          <w:color w:val="4F6228"/>
          <w:sz w:val="22"/>
          <w:szCs w:val="22"/>
        </w:rPr>
        <w:t xml:space="preserve"> </w:t>
      </w:r>
      <w:r w:rsidRPr="00EE32CC">
        <w:rPr>
          <w:rFonts w:ascii="Times New Roman" w:hAnsi="Times New Roman"/>
          <w:sz w:val="22"/>
          <w:szCs w:val="22"/>
        </w:rPr>
        <w:t xml:space="preserve">projects to address national </w:t>
      </w:r>
      <w:r w:rsidR="00FF0F30" w:rsidRPr="00EE32CC">
        <w:rPr>
          <w:rFonts w:ascii="Times New Roman" w:hAnsi="Times New Roman"/>
          <w:sz w:val="22"/>
          <w:szCs w:val="22"/>
        </w:rPr>
        <w:t>mitigation</w:t>
      </w:r>
      <w:r w:rsidRPr="00EE32CC">
        <w:rPr>
          <w:rFonts w:ascii="Times New Roman" w:hAnsi="Times New Roman"/>
          <w:sz w:val="22"/>
          <w:szCs w:val="22"/>
        </w:rPr>
        <w:t xml:space="preserve"> improvement priorities. Some of these improvements will require additional personnel, capital or other resources to implement them. </w:t>
      </w:r>
    </w:p>
    <w:p w:rsidR="00F275FD" w:rsidRPr="00EE32CC" w:rsidRDefault="00ED7605" w:rsidP="007C7A2E">
      <w:pPr>
        <w:pStyle w:val="Guide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E32CC">
        <w:rPr>
          <w:rFonts w:ascii="Times New Roman" w:hAnsi="Times New Roman"/>
          <w:color w:val="008000"/>
          <w:sz w:val="22"/>
          <w:szCs w:val="22"/>
        </w:rPr>
        <w:t>Provide one sentence on the objective of each project. For example, “Project 1 will enable us to estimate CO</w:t>
      </w:r>
      <w:r w:rsidR="00F275FD" w:rsidRPr="00EE32CC">
        <w:rPr>
          <w:rFonts w:ascii="Times New Roman" w:hAnsi="Times New Roman"/>
          <w:color w:val="008000"/>
          <w:sz w:val="22"/>
          <w:szCs w:val="22"/>
          <w:vertAlign w:val="subscript"/>
        </w:rPr>
        <w:t>2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emissions from cement production, which may be a significant source of emissions in [Country]. This project will focus on collecting data on annual clinker production from the </w:t>
      </w:r>
      <w:r w:rsidR="006F7E55" w:rsidRPr="00EE32CC">
        <w:rPr>
          <w:rFonts w:ascii="Times New Roman" w:hAnsi="Times New Roman"/>
          <w:color w:val="008000"/>
          <w:sz w:val="22"/>
          <w:szCs w:val="22"/>
        </w:rPr>
        <w:t>three</w:t>
      </w:r>
      <w:r w:rsidRPr="00EE32CC">
        <w:rPr>
          <w:rFonts w:ascii="Times New Roman" w:hAnsi="Times New Roman"/>
          <w:color w:val="008000"/>
          <w:sz w:val="22"/>
          <w:szCs w:val="22"/>
        </w:rPr>
        <w:t xml:space="preserve"> cement facilities in [Country]</w:t>
      </w:r>
      <w:r w:rsidR="00043011" w:rsidRPr="00EE32CC">
        <w:rPr>
          <w:rFonts w:ascii="Times New Roman" w:hAnsi="Times New Roman"/>
          <w:color w:val="008000"/>
          <w:sz w:val="22"/>
          <w:szCs w:val="22"/>
        </w:rPr>
        <w:t xml:space="preserve">. </w:t>
      </w:r>
      <w:r w:rsidRPr="00EE32CC">
        <w:rPr>
          <w:rFonts w:ascii="Times New Roman" w:hAnsi="Times New Roman"/>
          <w:color w:val="008000"/>
          <w:sz w:val="22"/>
          <w:szCs w:val="22"/>
        </w:rPr>
        <w:t>Currently estimates are based on national statistics for cement production, which carries more uncertainty.”</w:t>
      </w:r>
    </w:p>
    <w:p w:rsidR="00061842" w:rsidRPr="00EE32CC" w:rsidRDefault="00061842" w:rsidP="007C7A2E">
      <w:pPr>
        <w:pStyle w:val="Caption"/>
        <w:spacing w:after="120"/>
        <w:rPr>
          <w:rFonts w:ascii="Times New Roman" w:hAnsi="Times New Roman"/>
          <w:szCs w:val="22"/>
        </w:rPr>
      </w:pPr>
      <w:r w:rsidRPr="00EE32CC">
        <w:rPr>
          <w:rFonts w:ascii="Times New Roman" w:hAnsi="Times New Roman"/>
          <w:szCs w:val="22"/>
        </w:rPr>
        <w:t xml:space="preserve">Table </w:t>
      </w:r>
      <w:r w:rsidR="005A0C71" w:rsidRPr="00EE32CC">
        <w:rPr>
          <w:rFonts w:ascii="Times New Roman" w:hAnsi="Times New Roman"/>
          <w:szCs w:val="22"/>
        </w:rPr>
        <w:t>E</w:t>
      </w:r>
      <w:r w:rsidRPr="00EE32CC">
        <w:rPr>
          <w:rFonts w:ascii="Times New Roman" w:hAnsi="Times New Roman"/>
          <w:szCs w:val="22"/>
        </w:rPr>
        <w:t>.</w:t>
      </w:r>
      <w:r w:rsidR="00222BD8" w:rsidRPr="00EE32CC">
        <w:rPr>
          <w:rFonts w:ascii="Times New Roman" w:hAnsi="Times New Roman"/>
          <w:szCs w:val="22"/>
        </w:rPr>
        <w:t>6</w:t>
      </w:r>
      <w:r w:rsidRPr="00EE32CC">
        <w:rPr>
          <w:rFonts w:ascii="Times New Roman" w:hAnsi="Times New Roman"/>
          <w:szCs w:val="22"/>
        </w:rPr>
        <w:t xml:space="preserve">: Potential Projects for Improving the National </w:t>
      </w:r>
      <w:r w:rsidR="00FF0F30" w:rsidRPr="00EE32CC">
        <w:rPr>
          <w:rFonts w:ascii="Times New Roman" w:hAnsi="Times New Roman"/>
          <w:szCs w:val="22"/>
        </w:rPr>
        <w:t>Mitigation</w:t>
      </w:r>
      <w:r w:rsidRPr="00EE32CC">
        <w:rPr>
          <w:rFonts w:ascii="Times New Roman" w:hAnsi="Times New Roman"/>
          <w:szCs w:val="22"/>
        </w:rPr>
        <w:t xml:space="preserve"> System</w:t>
      </w:r>
    </w:p>
    <w:tbl>
      <w:tblPr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1E0" w:firstRow="1" w:lastRow="1" w:firstColumn="1" w:lastColumn="1" w:noHBand="0" w:noVBand="0"/>
      </w:tblPr>
      <w:tblGrid>
        <w:gridCol w:w="452"/>
        <w:gridCol w:w="5558"/>
        <w:gridCol w:w="2442"/>
        <w:gridCol w:w="1315"/>
        <w:gridCol w:w="3193"/>
      </w:tblGrid>
      <w:tr w:rsidR="00061842" w:rsidRPr="00EE32CC" w:rsidTr="003174C0">
        <w:trPr>
          <w:jc w:val="center"/>
        </w:trPr>
        <w:tc>
          <w:tcPr>
            <w:tcW w:w="452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#</w:t>
            </w:r>
          </w:p>
        </w:tc>
        <w:tc>
          <w:tcPr>
            <w:tcW w:w="5558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Potential Project</w:t>
            </w:r>
          </w:p>
        </w:tc>
        <w:tc>
          <w:tcPr>
            <w:tcW w:w="2442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Estimated Personnel Needed</w:t>
            </w:r>
          </w:p>
        </w:tc>
        <w:tc>
          <w:tcPr>
            <w:tcW w:w="1315" w:type="dxa"/>
            <w:shd w:val="clear" w:color="auto" w:fill="CC9900"/>
            <w:vAlign w:val="bottom"/>
          </w:tcPr>
          <w:p w:rsidR="00061842" w:rsidRPr="00EE32CC" w:rsidRDefault="00061842" w:rsidP="007C7A2E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Estimated Cost (</w:t>
            </w:r>
            <w:r w:rsidR="007C7A2E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USD</w:t>
            </w: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3193" w:type="dxa"/>
            <w:shd w:val="clear" w:color="auto" w:fill="CC9900"/>
            <w:vAlign w:val="bottom"/>
          </w:tcPr>
          <w:p w:rsidR="00061842" w:rsidRPr="00EE32CC" w:rsidRDefault="00061842" w:rsidP="00383566">
            <w:pPr>
              <w:pStyle w:val="TableHeader"/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</w:pPr>
            <w:r w:rsidRPr="00EE32CC">
              <w:rPr>
                <w:rFonts w:ascii="Times New Roman" w:hAnsi="Times New Roman" w:cs="Times New Roman"/>
                <w:bCs/>
                <w:color w:val="FFFFFF"/>
                <w:sz w:val="22"/>
                <w:szCs w:val="22"/>
              </w:rPr>
              <w:t>Estimated Capital (equipment) Needed</w:t>
            </w:r>
          </w:p>
        </w:tc>
      </w:tr>
      <w:tr w:rsidR="00061842" w:rsidRPr="00EE32CC" w:rsidTr="004E610A">
        <w:trPr>
          <w:jc w:val="center"/>
        </w:trPr>
        <w:tc>
          <w:tcPr>
            <w:tcW w:w="452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8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2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3" w:type="dxa"/>
          </w:tcPr>
          <w:p w:rsidR="00061842" w:rsidRPr="00EE32CC" w:rsidRDefault="00061842" w:rsidP="004E610A">
            <w:pPr>
              <w:pStyle w:val="Table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61842" w:rsidRPr="00EE32CC" w:rsidRDefault="00061842" w:rsidP="004E610A">
      <w:pPr>
        <w:rPr>
          <w:rFonts w:ascii="Times New Roman" w:hAnsi="Times New Roman"/>
          <w:sz w:val="22"/>
          <w:szCs w:val="22"/>
        </w:rPr>
      </w:pPr>
    </w:p>
    <w:sectPr w:rsidR="00061842" w:rsidRPr="00EE32CC" w:rsidSect="004E610A">
      <w:headerReference w:type="default" r:id="rId9"/>
      <w:type w:val="continuous"/>
      <w:pgSz w:w="15840" w:h="12240" w:orient="landscape" w:code="1"/>
      <w:pgMar w:top="1440" w:right="1440" w:bottom="1440" w:left="1440" w:header="1440" w:footer="432" w:gutter="0"/>
      <w:pgBorders>
        <w:top w:val="single" w:sz="2" w:space="3" w:color="808080"/>
        <w:left w:val="single" w:sz="2" w:space="20" w:color="808080"/>
        <w:bottom w:val="single" w:sz="2" w:space="3" w:color="808080"/>
        <w:right w:val="single" w:sz="2" w:space="20" w:color="80808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CC" w:rsidRDefault="00EE32CC">
      <w:r>
        <w:separator/>
      </w:r>
    </w:p>
    <w:p w:rsidR="00EE32CC" w:rsidRDefault="00EE32CC"/>
  </w:endnote>
  <w:endnote w:type="continuationSeparator" w:id="0">
    <w:p w:rsidR="00EE32CC" w:rsidRDefault="00EE32CC">
      <w:r>
        <w:continuationSeparator/>
      </w:r>
    </w:p>
    <w:p w:rsidR="00EE32CC" w:rsidRDefault="00EE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CC" w:rsidRPr="00976D00" w:rsidRDefault="00EE32CC" w:rsidP="006D0DFE">
    <w:pPr>
      <w:ind w:right="360"/>
      <w:jc w:val="center"/>
      <w:rPr>
        <w:sz w:val="20"/>
        <w:szCs w:val="20"/>
      </w:rPr>
    </w:pPr>
    <w:proofErr w:type="gramStart"/>
    <w:r>
      <w:rPr>
        <w:sz w:val="20"/>
        <w:szCs w:val="20"/>
      </w:rPr>
      <w:t>E</w:t>
    </w:r>
    <w:r w:rsidRPr="00976D00">
      <w:rPr>
        <w:sz w:val="20"/>
        <w:szCs w:val="20"/>
      </w:rPr>
      <w:t>.</w:t>
    </w:r>
    <w:proofErr w:type="gramEnd"/>
    <w:r w:rsidRPr="00976D00">
      <w:rPr>
        <w:rStyle w:val="PageNumber"/>
        <w:sz w:val="20"/>
        <w:szCs w:val="20"/>
      </w:rPr>
      <w:fldChar w:fldCharType="begin"/>
    </w:r>
    <w:r w:rsidRPr="00976D00">
      <w:rPr>
        <w:rStyle w:val="PageNumber"/>
        <w:sz w:val="20"/>
        <w:szCs w:val="20"/>
      </w:rPr>
      <w:instrText xml:space="preserve"> PAGE </w:instrText>
    </w:r>
    <w:r w:rsidRPr="00976D00">
      <w:rPr>
        <w:rStyle w:val="PageNumber"/>
        <w:sz w:val="20"/>
        <w:szCs w:val="20"/>
      </w:rPr>
      <w:fldChar w:fldCharType="separate"/>
    </w:r>
    <w:r w:rsidR="007C777C">
      <w:rPr>
        <w:rStyle w:val="PageNumber"/>
        <w:noProof/>
        <w:sz w:val="20"/>
        <w:szCs w:val="20"/>
      </w:rPr>
      <w:t>6</w:t>
    </w:r>
    <w:r w:rsidRPr="00976D00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CC" w:rsidRDefault="00EE32CC">
      <w:r>
        <w:separator/>
      </w:r>
    </w:p>
    <w:p w:rsidR="00EE32CC" w:rsidRDefault="00EE32CC"/>
  </w:footnote>
  <w:footnote w:type="continuationSeparator" w:id="0">
    <w:p w:rsidR="00EE32CC" w:rsidRDefault="00EE32CC">
      <w:r>
        <w:continuationSeparator/>
      </w:r>
    </w:p>
    <w:p w:rsidR="00EE32CC" w:rsidRDefault="00EE32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2CC" w:rsidRDefault="00EE32CC" w:rsidP="00272A15">
    <w:pPr>
      <w:pStyle w:val="Heading1"/>
      <w:tabs>
        <w:tab w:val="right" w:pos="12960"/>
      </w:tabs>
    </w:pP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>
    <w:nsid w:val="FFFFFF89"/>
    <w:multiLevelType w:val="singleLevel"/>
    <w:tmpl w:val="69D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F049F"/>
    <w:multiLevelType w:val="multilevel"/>
    <w:tmpl w:val="5F885D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56" w:hanging="16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D3E01F9"/>
    <w:multiLevelType w:val="multilevel"/>
    <w:tmpl w:val="3420387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E6E1AF6"/>
    <w:multiLevelType w:val="multilevel"/>
    <w:tmpl w:val="0EBE0B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5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28B5A1A"/>
    <w:multiLevelType w:val="multilevel"/>
    <w:tmpl w:val="C70A42C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356140"/>
    <w:multiLevelType w:val="multilevel"/>
    <w:tmpl w:val="34203874"/>
    <w:lvl w:ilvl="0">
      <w:start w:val="5"/>
      <w:numFmt w:val="decimal"/>
      <w:pStyle w:val="Guid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3467277"/>
    <w:multiLevelType w:val="hybridMultilevel"/>
    <w:tmpl w:val="C70A42CA"/>
    <w:lvl w:ilvl="0" w:tplc="6E402B8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003628"/>
    <w:multiLevelType w:val="multilevel"/>
    <w:tmpl w:val="16D8C02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5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0573B4A"/>
    <w:multiLevelType w:val="multilevel"/>
    <w:tmpl w:val="82FA2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suff w:val="space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5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15E1254"/>
    <w:multiLevelType w:val="multilevel"/>
    <w:tmpl w:val="7AF0A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pStyle w:val="List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322C0D79"/>
    <w:multiLevelType w:val="multilevel"/>
    <w:tmpl w:val="0EBE0B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64" w:hanging="36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57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82364AE"/>
    <w:multiLevelType w:val="hybridMultilevel"/>
    <w:tmpl w:val="87DC920A"/>
    <w:lvl w:ilvl="0" w:tplc="6E402B84">
      <w:start w:val="1"/>
      <w:numFmt w:val="bullet"/>
      <w:lvlText w:val=""/>
      <w:lvlPicBulletId w:val="1"/>
      <w:lvlJc w:val="left"/>
      <w:pPr>
        <w:ind w:left="12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>
    <w:nsid w:val="3AB73D90"/>
    <w:multiLevelType w:val="multilevel"/>
    <w:tmpl w:val="C70A42CA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664A01"/>
    <w:multiLevelType w:val="multilevel"/>
    <w:tmpl w:val="10BEB100"/>
    <w:styleLink w:val="Instruction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i/>
        <w:color w:val="4F622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6"/>
    <w:lvlOverride w:ilvl="0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12"/>
  </w:num>
  <w:num w:numId="17">
    <w:abstractNumId w:val="4"/>
  </w:num>
  <w:num w:numId="18">
    <w:abstractNumId w:val="6"/>
  </w:num>
  <w:num w:numId="19">
    <w:abstractNumId w:val="3"/>
  </w:num>
  <w:num w:numId="20">
    <w:abstractNumId w:val="5"/>
  </w:num>
  <w:num w:numId="21">
    <w:abstractNumId w:val="11"/>
  </w:num>
  <w:num w:numId="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DB"/>
    <w:rsid w:val="00001223"/>
    <w:rsid w:val="0000155B"/>
    <w:rsid w:val="0000552E"/>
    <w:rsid w:val="00005F8A"/>
    <w:rsid w:val="00006CA0"/>
    <w:rsid w:val="00007168"/>
    <w:rsid w:val="00010A08"/>
    <w:rsid w:val="00012814"/>
    <w:rsid w:val="00012B51"/>
    <w:rsid w:val="00013BE6"/>
    <w:rsid w:val="00013C4F"/>
    <w:rsid w:val="00013C91"/>
    <w:rsid w:val="00015130"/>
    <w:rsid w:val="00015A5E"/>
    <w:rsid w:val="00015E3F"/>
    <w:rsid w:val="000201B1"/>
    <w:rsid w:val="00021793"/>
    <w:rsid w:val="00026DE8"/>
    <w:rsid w:val="00030D70"/>
    <w:rsid w:val="0003118E"/>
    <w:rsid w:val="00032715"/>
    <w:rsid w:val="0003361C"/>
    <w:rsid w:val="00034DA3"/>
    <w:rsid w:val="00035A72"/>
    <w:rsid w:val="00036F79"/>
    <w:rsid w:val="00037758"/>
    <w:rsid w:val="00041A05"/>
    <w:rsid w:val="00041E32"/>
    <w:rsid w:val="00041E47"/>
    <w:rsid w:val="00043011"/>
    <w:rsid w:val="0004359F"/>
    <w:rsid w:val="00045DE8"/>
    <w:rsid w:val="00046FE2"/>
    <w:rsid w:val="0004737E"/>
    <w:rsid w:val="000479A0"/>
    <w:rsid w:val="00051A3B"/>
    <w:rsid w:val="000537D6"/>
    <w:rsid w:val="00054BC4"/>
    <w:rsid w:val="000560D9"/>
    <w:rsid w:val="00056939"/>
    <w:rsid w:val="000600B7"/>
    <w:rsid w:val="00060692"/>
    <w:rsid w:val="00061842"/>
    <w:rsid w:val="00061962"/>
    <w:rsid w:val="00061AA0"/>
    <w:rsid w:val="00061AC2"/>
    <w:rsid w:val="0006449D"/>
    <w:rsid w:val="00064EF8"/>
    <w:rsid w:val="000702BF"/>
    <w:rsid w:val="000704B4"/>
    <w:rsid w:val="000714A5"/>
    <w:rsid w:val="00072E75"/>
    <w:rsid w:val="00072F7E"/>
    <w:rsid w:val="00073454"/>
    <w:rsid w:val="00074948"/>
    <w:rsid w:val="000759FD"/>
    <w:rsid w:val="0007648D"/>
    <w:rsid w:val="000800FA"/>
    <w:rsid w:val="0008111E"/>
    <w:rsid w:val="00081B82"/>
    <w:rsid w:val="00081F1F"/>
    <w:rsid w:val="00082772"/>
    <w:rsid w:val="00084844"/>
    <w:rsid w:val="000851ED"/>
    <w:rsid w:val="00090FB0"/>
    <w:rsid w:val="00092C15"/>
    <w:rsid w:val="0009623E"/>
    <w:rsid w:val="00096EEE"/>
    <w:rsid w:val="000A029E"/>
    <w:rsid w:val="000A1B78"/>
    <w:rsid w:val="000A2006"/>
    <w:rsid w:val="000A210A"/>
    <w:rsid w:val="000B2A27"/>
    <w:rsid w:val="000B3117"/>
    <w:rsid w:val="000B40B1"/>
    <w:rsid w:val="000B4569"/>
    <w:rsid w:val="000B5450"/>
    <w:rsid w:val="000B75D0"/>
    <w:rsid w:val="000C011E"/>
    <w:rsid w:val="000C041E"/>
    <w:rsid w:val="000C34B9"/>
    <w:rsid w:val="000C3524"/>
    <w:rsid w:val="000C42F9"/>
    <w:rsid w:val="000C702A"/>
    <w:rsid w:val="000C78B1"/>
    <w:rsid w:val="000D77B0"/>
    <w:rsid w:val="000E21B4"/>
    <w:rsid w:val="000E5E29"/>
    <w:rsid w:val="000F0239"/>
    <w:rsid w:val="000F3551"/>
    <w:rsid w:val="000F397A"/>
    <w:rsid w:val="000F4DA6"/>
    <w:rsid w:val="0010136E"/>
    <w:rsid w:val="0010215B"/>
    <w:rsid w:val="00102BE6"/>
    <w:rsid w:val="001030BA"/>
    <w:rsid w:val="001077D1"/>
    <w:rsid w:val="00107A5B"/>
    <w:rsid w:val="001127B0"/>
    <w:rsid w:val="00112E42"/>
    <w:rsid w:val="00120200"/>
    <w:rsid w:val="00123AF8"/>
    <w:rsid w:val="00126BD5"/>
    <w:rsid w:val="001316AC"/>
    <w:rsid w:val="00131788"/>
    <w:rsid w:val="001335FF"/>
    <w:rsid w:val="00136C5A"/>
    <w:rsid w:val="0014155A"/>
    <w:rsid w:val="00143851"/>
    <w:rsid w:val="00156034"/>
    <w:rsid w:val="00157A30"/>
    <w:rsid w:val="0016147A"/>
    <w:rsid w:val="00162FD0"/>
    <w:rsid w:val="00163370"/>
    <w:rsid w:val="001640D0"/>
    <w:rsid w:val="00164228"/>
    <w:rsid w:val="00167737"/>
    <w:rsid w:val="00170B1F"/>
    <w:rsid w:val="00171657"/>
    <w:rsid w:val="00171EFC"/>
    <w:rsid w:val="00174112"/>
    <w:rsid w:val="00181049"/>
    <w:rsid w:val="00181804"/>
    <w:rsid w:val="0018280C"/>
    <w:rsid w:val="00186CDA"/>
    <w:rsid w:val="0018742E"/>
    <w:rsid w:val="001912AA"/>
    <w:rsid w:val="00191668"/>
    <w:rsid w:val="00191720"/>
    <w:rsid w:val="00191D43"/>
    <w:rsid w:val="00195752"/>
    <w:rsid w:val="001A6E85"/>
    <w:rsid w:val="001B118B"/>
    <w:rsid w:val="001B1B6D"/>
    <w:rsid w:val="001B228F"/>
    <w:rsid w:val="001B25A0"/>
    <w:rsid w:val="001B5133"/>
    <w:rsid w:val="001B5973"/>
    <w:rsid w:val="001B699A"/>
    <w:rsid w:val="001C06B9"/>
    <w:rsid w:val="001C127E"/>
    <w:rsid w:val="001C1951"/>
    <w:rsid w:val="001C53EA"/>
    <w:rsid w:val="001C5422"/>
    <w:rsid w:val="001C6BDA"/>
    <w:rsid w:val="001C7158"/>
    <w:rsid w:val="001D3AF5"/>
    <w:rsid w:val="001D5AB7"/>
    <w:rsid w:val="001D5F24"/>
    <w:rsid w:val="001D67CE"/>
    <w:rsid w:val="001D692A"/>
    <w:rsid w:val="001E2CB3"/>
    <w:rsid w:val="001E5A3B"/>
    <w:rsid w:val="001E6C6A"/>
    <w:rsid w:val="001E6DB9"/>
    <w:rsid w:val="001F040F"/>
    <w:rsid w:val="001F0D24"/>
    <w:rsid w:val="001F24E8"/>
    <w:rsid w:val="001F3441"/>
    <w:rsid w:val="001F366A"/>
    <w:rsid w:val="001F4FE1"/>
    <w:rsid w:val="001F577C"/>
    <w:rsid w:val="001F6A8F"/>
    <w:rsid w:val="00200B23"/>
    <w:rsid w:val="00200D6E"/>
    <w:rsid w:val="00201829"/>
    <w:rsid w:val="00201A59"/>
    <w:rsid w:val="002042F9"/>
    <w:rsid w:val="002049B3"/>
    <w:rsid w:val="002053BC"/>
    <w:rsid w:val="002126B1"/>
    <w:rsid w:val="00212D20"/>
    <w:rsid w:val="00214615"/>
    <w:rsid w:val="0021490F"/>
    <w:rsid w:val="00215235"/>
    <w:rsid w:val="00215EAA"/>
    <w:rsid w:val="00217826"/>
    <w:rsid w:val="0022160F"/>
    <w:rsid w:val="00222BD8"/>
    <w:rsid w:val="00224D5B"/>
    <w:rsid w:val="0022518B"/>
    <w:rsid w:val="00225C16"/>
    <w:rsid w:val="00226404"/>
    <w:rsid w:val="002270DC"/>
    <w:rsid w:val="00230898"/>
    <w:rsid w:val="00235582"/>
    <w:rsid w:val="002358B6"/>
    <w:rsid w:val="00236806"/>
    <w:rsid w:val="00245E23"/>
    <w:rsid w:val="002476A6"/>
    <w:rsid w:val="00247CEA"/>
    <w:rsid w:val="00260DC7"/>
    <w:rsid w:val="00264E81"/>
    <w:rsid w:val="00265EFB"/>
    <w:rsid w:val="0027090C"/>
    <w:rsid w:val="0027176D"/>
    <w:rsid w:val="00272A15"/>
    <w:rsid w:val="00272B17"/>
    <w:rsid w:val="00273661"/>
    <w:rsid w:val="002749D4"/>
    <w:rsid w:val="00275A4D"/>
    <w:rsid w:val="00276533"/>
    <w:rsid w:val="0027719C"/>
    <w:rsid w:val="0028362E"/>
    <w:rsid w:val="002836D3"/>
    <w:rsid w:val="0028712F"/>
    <w:rsid w:val="0028752E"/>
    <w:rsid w:val="0029373A"/>
    <w:rsid w:val="00293A70"/>
    <w:rsid w:val="00296186"/>
    <w:rsid w:val="002969A6"/>
    <w:rsid w:val="002A1DAF"/>
    <w:rsid w:val="002A2788"/>
    <w:rsid w:val="002A6267"/>
    <w:rsid w:val="002B5161"/>
    <w:rsid w:val="002C1337"/>
    <w:rsid w:val="002C213C"/>
    <w:rsid w:val="002C215A"/>
    <w:rsid w:val="002C601F"/>
    <w:rsid w:val="002D0E13"/>
    <w:rsid w:val="002D25F2"/>
    <w:rsid w:val="002D3843"/>
    <w:rsid w:val="002D38B6"/>
    <w:rsid w:val="002D3D99"/>
    <w:rsid w:val="002D4C43"/>
    <w:rsid w:val="002D6935"/>
    <w:rsid w:val="002D7FD9"/>
    <w:rsid w:val="002E1559"/>
    <w:rsid w:val="002E1EC1"/>
    <w:rsid w:val="002E4A9A"/>
    <w:rsid w:val="002E4F5A"/>
    <w:rsid w:val="002E75CA"/>
    <w:rsid w:val="002F1902"/>
    <w:rsid w:val="002F2A27"/>
    <w:rsid w:val="002F584F"/>
    <w:rsid w:val="002F7CC5"/>
    <w:rsid w:val="003014D1"/>
    <w:rsid w:val="00306A5C"/>
    <w:rsid w:val="003120C4"/>
    <w:rsid w:val="00314ADE"/>
    <w:rsid w:val="003174C0"/>
    <w:rsid w:val="00317CB8"/>
    <w:rsid w:val="003213A8"/>
    <w:rsid w:val="00321734"/>
    <w:rsid w:val="00321944"/>
    <w:rsid w:val="00324CD0"/>
    <w:rsid w:val="00325174"/>
    <w:rsid w:val="0032574A"/>
    <w:rsid w:val="0032592A"/>
    <w:rsid w:val="00331FB3"/>
    <w:rsid w:val="0033388B"/>
    <w:rsid w:val="00333DEA"/>
    <w:rsid w:val="0033434B"/>
    <w:rsid w:val="00334922"/>
    <w:rsid w:val="00341C5B"/>
    <w:rsid w:val="003460BD"/>
    <w:rsid w:val="00350CFB"/>
    <w:rsid w:val="00352094"/>
    <w:rsid w:val="00352536"/>
    <w:rsid w:val="0035685E"/>
    <w:rsid w:val="00361805"/>
    <w:rsid w:val="00364BEC"/>
    <w:rsid w:val="00365228"/>
    <w:rsid w:val="00367A2C"/>
    <w:rsid w:val="0037218C"/>
    <w:rsid w:val="003727E8"/>
    <w:rsid w:val="00374D40"/>
    <w:rsid w:val="003751BD"/>
    <w:rsid w:val="003752A6"/>
    <w:rsid w:val="00377206"/>
    <w:rsid w:val="00383262"/>
    <w:rsid w:val="00383566"/>
    <w:rsid w:val="00383ABA"/>
    <w:rsid w:val="00383B1D"/>
    <w:rsid w:val="0038419B"/>
    <w:rsid w:val="00385C4A"/>
    <w:rsid w:val="00394967"/>
    <w:rsid w:val="00397157"/>
    <w:rsid w:val="00397B5B"/>
    <w:rsid w:val="003A0DCC"/>
    <w:rsid w:val="003A1E8D"/>
    <w:rsid w:val="003A66B0"/>
    <w:rsid w:val="003B2998"/>
    <w:rsid w:val="003B4EE9"/>
    <w:rsid w:val="003B7676"/>
    <w:rsid w:val="003B7B06"/>
    <w:rsid w:val="003C042C"/>
    <w:rsid w:val="003C15B4"/>
    <w:rsid w:val="003C578F"/>
    <w:rsid w:val="003C673A"/>
    <w:rsid w:val="003C7741"/>
    <w:rsid w:val="003D0348"/>
    <w:rsid w:val="003D178B"/>
    <w:rsid w:val="003D2E75"/>
    <w:rsid w:val="003D4E7E"/>
    <w:rsid w:val="003D5BAD"/>
    <w:rsid w:val="003D6ECA"/>
    <w:rsid w:val="003E008A"/>
    <w:rsid w:val="003E056C"/>
    <w:rsid w:val="003E2B35"/>
    <w:rsid w:val="003E3041"/>
    <w:rsid w:val="003E38CA"/>
    <w:rsid w:val="003E6128"/>
    <w:rsid w:val="003E61DC"/>
    <w:rsid w:val="003E7D53"/>
    <w:rsid w:val="003F30AA"/>
    <w:rsid w:val="003F3E30"/>
    <w:rsid w:val="003F3E55"/>
    <w:rsid w:val="003F45DF"/>
    <w:rsid w:val="003F4CEC"/>
    <w:rsid w:val="003F5A21"/>
    <w:rsid w:val="003F635A"/>
    <w:rsid w:val="004078CC"/>
    <w:rsid w:val="00412C5A"/>
    <w:rsid w:val="004143EE"/>
    <w:rsid w:val="00417AEE"/>
    <w:rsid w:val="0042052A"/>
    <w:rsid w:val="0042486C"/>
    <w:rsid w:val="00430D63"/>
    <w:rsid w:val="0043133A"/>
    <w:rsid w:val="004323CE"/>
    <w:rsid w:val="004357AD"/>
    <w:rsid w:val="00435D63"/>
    <w:rsid w:val="00440D66"/>
    <w:rsid w:val="004441B1"/>
    <w:rsid w:val="004450B5"/>
    <w:rsid w:val="004468AA"/>
    <w:rsid w:val="00447F3D"/>
    <w:rsid w:val="0045008B"/>
    <w:rsid w:val="00451B07"/>
    <w:rsid w:val="00454B63"/>
    <w:rsid w:val="0045555A"/>
    <w:rsid w:val="00455977"/>
    <w:rsid w:val="00462CD7"/>
    <w:rsid w:val="00465215"/>
    <w:rsid w:val="004703F9"/>
    <w:rsid w:val="0047209A"/>
    <w:rsid w:val="00472DDA"/>
    <w:rsid w:val="00473B4A"/>
    <w:rsid w:val="0048146B"/>
    <w:rsid w:val="00481EFC"/>
    <w:rsid w:val="00483434"/>
    <w:rsid w:val="004847A7"/>
    <w:rsid w:val="00484F32"/>
    <w:rsid w:val="004870A1"/>
    <w:rsid w:val="0049278B"/>
    <w:rsid w:val="00492C86"/>
    <w:rsid w:val="00494D27"/>
    <w:rsid w:val="00494F03"/>
    <w:rsid w:val="0049601E"/>
    <w:rsid w:val="004A099A"/>
    <w:rsid w:val="004A16AD"/>
    <w:rsid w:val="004A4DDD"/>
    <w:rsid w:val="004A7AC5"/>
    <w:rsid w:val="004B0C1E"/>
    <w:rsid w:val="004B206B"/>
    <w:rsid w:val="004B414C"/>
    <w:rsid w:val="004B4A5B"/>
    <w:rsid w:val="004B4ADE"/>
    <w:rsid w:val="004B58D8"/>
    <w:rsid w:val="004B6AD4"/>
    <w:rsid w:val="004B797F"/>
    <w:rsid w:val="004C2B42"/>
    <w:rsid w:val="004D04F8"/>
    <w:rsid w:val="004D2467"/>
    <w:rsid w:val="004D2D0C"/>
    <w:rsid w:val="004D4CBA"/>
    <w:rsid w:val="004D589D"/>
    <w:rsid w:val="004D6316"/>
    <w:rsid w:val="004D6351"/>
    <w:rsid w:val="004D6524"/>
    <w:rsid w:val="004D77D1"/>
    <w:rsid w:val="004E0B29"/>
    <w:rsid w:val="004E328E"/>
    <w:rsid w:val="004E610A"/>
    <w:rsid w:val="004F167F"/>
    <w:rsid w:val="004F1E1F"/>
    <w:rsid w:val="004F255C"/>
    <w:rsid w:val="004F5FFC"/>
    <w:rsid w:val="004F6D7C"/>
    <w:rsid w:val="004F786C"/>
    <w:rsid w:val="00500BA1"/>
    <w:rsid w:val="00502B44"/>
    <w:rsid w:val="0051333B"/>
    <w:rsid w:val="00514E45"/>
    <w:rsid w:val="005157B9"/>
    <w:rsid w:val="005160AC"/>
    <w:rsid w:val="00517D30"/>
    <w:rsid w:val="00520357"/>
    <w:rsid w:val="00520800"/>
    <w:rsid w:val="00527A8D"/>
    <w:rsid w:val="00531832"/>
    <w:rsid w:val="00532EE8"/>
    <w:rsid w:val="00533489"/>
    <w:rsid w:val="005414DD"/>
    <w:rsid w:val="00542F27"/>
    <w:rsid w:val="00544FF7"/>
    <w:rsid w:val="005461AD"/>
    <w:rsid w:val="00550168"/>
    <w:rsid w:val="00550343"/>
    <w:rsid w:val="00552F96"/>
    <w:rsid w:val="00553CC5"/>
    <w:rsid w:val="00555C8E"/>
    <w:rsid w:val="00556539"/>
    <w:rsid w:val="005575F6"/>
    <w:rsid w:val="00561056"/>
    <w:rsid w:val="00562240"/>
    <w:rsid w:val="0056425B"/>
    <w:rsid w:val="005644F6"/>
    <w:rsid w:val="00564C88"/>
    <w:rsid w:val="00566323"/>
    <w:rsid w:val="00566F95"/>
    <w:rsid w:val="00573805"/>
    <w:rsid w:val="00575886"/>
    <w:rsid w:val="00583F74"/>
    <w:rsid w:val="00585979"/>
    <w:rsid w:val="00587A2C"/>
    <w:rsid w:val="0059547E"/>
    <w:rsid w:val="0059779B"/>
    <w:rsid w:val="005A0C71"/>
    <w:rsid w:val="005A22EC"/>
    <w:rsid w:val="005A26EE"/>
    <w:rsid w:val="005A58DF"/>
    <w:rsid w:val="005A6846"/>
    <w:rsid w:val="005A712C"/>
    <w:rsid w:val="005A7777"/>
    <w:rsid w:val="005B0CF3"/>
    <w:rsid w:val="005B265B"/>
    <w:rsid w:val="005B4FA6"/>
    <w:rsid w:val="005B6474"/>
    <w:rsid w:val="005B659E"/>
    <w:rsid w:val="005B6CFE"/>
    <w:rsid w:val="005C3F9C"/>
    <w:rsid w:val="005C4824"/>
    <w:rsid w:val="005D0583"/>
    <w:rsid w:val="005D0922"/>
    <w:rsid w:val="005D3119"/>
    <w:rsid w:val="005D6B40"/>
    <w:rsid w:val="005D7ACC"/>
    <w:rsid w:val="005E0B10"/>
    <w:rsid w:val="005E232F"/>
    <w:rsid w:val="005E5A9C"/>
    <w:rsid w:val="005E5C23"/>
    <w:rsid w:val="005E6508"/>
    <w:rsid w:val="005E6B0E"/>
    <w:rsid w:val="005F11EA"/>
    <w:rsid w:val="005F2D0C"/>
    <w:rsid w:val="006002AC"/>
    <w:rsid w:val="00601BA6"/>
    <w:rsid w:val="00601C2B"/>
    <w:rsid w:val="00601C41"/>
    <w:rsid w:val="006032D3"/>
    <w:rsid w:val="00603F88"/>
    <w:rsid w:val="00606A97"/>
    <w:rsid w:val="00607134"/>
    <w:rsid w:val="00607352"/>
    <w:rsid w:val="00607449"/>
    <w:rsid w:val="00607F63"/>
    <w:rsid w:val="00610978"/>
    <w:rsid w:val="006147F9"/>
    <w:rsid w:val="0061520E"/>
    <w:rsid w:val="00616C83"/>
    <w:rsid w:val="00620007"/>
    <w:rsid w:val="00623605"/>
    <w:rsid w:val="00624A53"/>
    <w:rsid w:val="00625F87"/>
    <w:rsid w:val="006316E1"/>
    <w:rsid w:val="00631B31"/>
    <w:rsid w:val="00633B96"/>
    <w:rsid w:val="00634A16"/>
    <w:rsid w:val="00635393"/>
    <w:rsid w:val="00635F4F"/>
    <w:rsid w:val="00636072"/>
    <w:rsid w:val="006360FA"/>
    <w:rsid w:val="0063718E"/>
    <w:rsid w:val="00640A34"/>
    <w:rsid w:val="00642622"/>
    <w:rsid w:val="006440EE"/>
    <w:rsid w:val="006528AB"/>
    <w:rsid w:val="006559E4"/>
    <w:rsid w:val="00657C1C"/>
    <w:rsid w:val="0066177D"/>
    <w:rsid w:val="00662487"/>
    <w:rsid w:val="0066462A"/>
    <w:rsid w:val="00665813"/>
    <w:rsid w:val="00666731"/>
    <w:rsid w:val="006673E7"/>
    <w:rsid w:val="00670E6D"/>
    <w:rsid w:val="00672141"/>
    <w:rsid w:val="0067232F"/>
    <w:rsid w:val="00673EC0"/>
    <w:rsid w:val="00675045"/>
    <w:rsid w:val="006763C1"/>
    <w:rsid w:val="006768C9"/>
    <w:rsid w:val="00681DD7"/>
    <w:rsid w:val="0068261B"/>
    <w:rsid w:val="00684FA8"/>
    <w:rsid w:val="006869D2"/>
    <w:rsid w:val="0068794D"/>
    <w:rsid w:val="0069250E"/>
    <w:rsid w:val="00694A7E"/>
    <w:rsid w:val="0069626D"/>
    <w:rsid w:val="0069743D"/>
    <w:rsid w:val="006A095A"/>
    <w:rsid w:val="006A1314"/>
    <w:rsid w:val="006A2053"/>
    <w:rsid w:val="006B4C56"/>
    <w:rsid w:val="006C22B3"/>
    <w:rsid w:val="006C29B0"/>
    <w:rsid w:val="006C4E97"/>
    <w:rsid w:val="006D0DFE"/>
    <w:rsid w:val="006D3BF7"/>
    <w:rsid w:val="006D45C1"/>
    <w:rsid w:val="006D6D9B"/>
    <w:rsid w:val="006E1E52"/>
    <w:rsid w:val="006E478E"/>
    <w:rsid w:val="006E6292"/>
    <w:rsid w:val="006F1CC6"/>
    <w:rsid w:val="006F2937"/>
    <w:rsid w:val="006F4C70"/>
    <w:rsid w:val="006F599B"/>
    <w:rsid w:val="006F7E55"/>
    <w:rsid w:val="00705181"/>
    <w:rsid w:val="00705888"/>
    <w:rsid w:val="0071767E"/>
    <w:rsid w:val="00724DA8"/>
    <w:rsid w:val="00730B18"/>
    <w:rsid w:val="00732559"/>
    <w:rsid w:val="0073440E"/>
    <w:rsid w:val="00735C67"/>
    <w:rsid w:val="007434A1"/>
    <w:rsid w:val="007458D2"/>
    <w:rsid w:val="00746603"/>
    <w:rsid w:val="00747079"/>
    <w:rsid w:val="00751725"/>
    <w:rsid w:val="00753258"/>
    <w:rsid w:val="00753C5A"/>
    <w:rsid w:val="00762976"/>
    <w:rsid w:val="00762E8A"/>
    <w:rsid w:val="00763D9E"/>
    <w:rsid w:val="00763ED7"/>
    <w:rsid w:val="00764412"/>
    <w:rsid w:val="007650F4"/>
    <w:rsid w:val="00767AB0"/>
    <w:rsid w:val="00767F01"/>
    <w:rsid w:val="00770711"/>
    <w:rsid w:val="00770C47"/>
    <w:rsid w:val="00771E26"/>
    <w:rsid w:val="00773529"/>
    <w:rsid w:val="007763B2"/>
    <w:rsid w:val="00776BE4"/>
    <w:rsid w:val="007820C9"/>
    <w:rsid w:val="00782934"/>
    <w:rsid w:val="00782939"/>
    <w:rsid w:val="00784DD5"/>
    <w:rsid w:val="007860E3"/>
    <w:rsid w:val="00786A6F"/>
    <w:rsid w:val="00787BB2"/>
    <w:rsid w:val="00790A2B"/>
    <w:rsid w:val="00791E35"/>
    <w:rsid w:val="00792CBB"/>
    <w:rsid w:val="007942D6"/>
    <w:rsid w:val="0079563C"/>
    <w:rsid w:val="00796DD7"/>
    <w:rsid w:val="007970C8"/>
    <w:rsid w:val="00797172"/>
    <w:rsid w:val="007A4436"/>
    <w:rsid w:val="007A5CC5"/>
    <w:rsid w:val="007B061A"/>
    <w:rsid w:val="007B1CD8"/>
    <w:rsid w:val="007B2931"/>
    <w:rsid w:val="007B3A75"/>
    <w:rsid w:val="007B3B62"/>
    <w:rsid w:val="007B4414"/>
    <w:rsid w:val="007C36C9"/>
    <w:rsid w:val="007C411D"/>
    <w:rsid w:val="007C5803"/>
    <w:rsid w:val="007C61DB"/>
    <w:rsid w:val="007C777C"/>
    <w:rsid w:val="007C79D8"/>
    <w:rsid w:val="007C7A2E"/>
    <w:rsid w:val="007D034F"/>
    <w:rsid w:val="007D3087"/>
    <w:rsid w:val="007D7CA4"/>
    <w:rsid w:val="007E02A5"/>
    <w:rsid w:val="007E0DB1"/>
    <w:rsid w:val="007E131E"/>
    <w:rsid w:val="007E4CDB"/>
    <w:rsid w:val="007E4E48"/>
    <w:rsid w:val="007E637B"/>
    <w:rsid w:val="007F2A17"/>
    <w:rsid w:val="007F7C70"/>
    <w:rsid w:val="007F7E00"/>
    <w:rsid w:val="008006A4"/>
    <w:rsid w:val="00802F72"/>
    <w:rsid w:val="00805C51"/>
    <w:rsid w:val="00810245"/>
    <w:rsid w:val="00811107"/>
    <w:rsid w:val="00811CD8"/>
    <w:rsid w:val="00814722"/>
    <w:rsid w:val="008157D7"/>
    <w:rsid w:val="008201F3"/>
    <w:rsid w:val="00821C69"/>
    <w:rsid w:val="0082314D"/>
    <w:rsid w:val="00824467"/>
    <w:rsid w:val="00824705"/>
    <w:rsid w:val="00824F42"/>
    <w:rsid w:val="00826CEB"/>
    <w:rsid w:val="008313EF"/>
    <w:rsid w:val="00831C6A"/>
    <w:rsid w:val="008355CA"/>
    <w:rsid w:val="00845F07"/>
    <w:rsid w:val="00846429"/>
    <w:rsid w:val="008469A1"/>
    <w:rsid w:val="00850765"/>
    <w:rsid w:val="00850A63"/>
    <w:rsid w:val="00851D4B"/>
    <w:rsid w:val="00855B80"/>
    <w:rsid w:val="008564F7"/>
    <w:rsid w:val="00856B2D"/>
    <w:rsid w:val="00856C5D"/>
    <w:rsid w:val="00857985"/>
    <w:rsid w:val="00862FA0"/>
    <w:rsid w:val="0086354C"/>
    <w:rsid w:val="00864174"/>
    <w:rsid w:val="00864FD9"/>
    <w:rsid w:val="008713F7"/>
    <w:rsid w:val="0087551A"/>
    <w:rsid w:val="00877D8A"/>
    <w:rsid w:val="008828C0"/>
    <w:rsid w:val="008841E0"/>
    <w:rsid w:val="008879EB"/>
    <w:rsid w:val="008915B7"/>
    <w:rsid w:val="0089246A"/>
    <w:rsid w:val="00893C0F"/>
    <w:rsid w:val="00895744"/>
    <w:rsid w:val="0089589C"/>
    <w:rsid w:val="00897371"/>
    <w:rsid w:val="008A07E9"/>
    <w:rsid w:val="008A1A80"/>
    <w:rsid w:val="008A29E4"/>
    <w:rsid w:val="008A76F4"/>
    <w:rsid w:val="008A7B6C"/>
    <w:rsid w:val="008B39E7"/>
    <w:rsid w:val="008B44AE"/>
    <w:rsid w:val="008B6B49"/>
    <w:rsid w:val="008B7606"/>
    <w:rsid w:val="008C2603"/>
    <w:rsid w:val="008C48CC"/>
    <w:rsid w:val="008C7F26"/>
    <w:rsid w:val="008D4B44"/>
    <w:rsid w:val="008D627D"/>
    <w:rsid w:val="008D664C"/>
    <w:rsid w:val="008D7747"/>
    <w:rsid w:val="008E4B4E"/>
    <w:rsid w:val="008E5EF4"/>
    <w:rsid w:val="008E771E"/>
    <w:rsid w:val="008F0D54"/>
    <w:rsid w:val="008F1A2D"/>
    <w:rsid w:val="008F3E69"/>
    <w:rsid w:val="008F45D7"/>
    <w:rsid w:val="008F6FD5"/>
    <w:rsid w:val="009009D9"/>
    <w:rsid w:val="00907217"/>
    <w:rsid w:val="009106D9"/>
    <w:rsid w:val="00910A64"/>
    <w:rsid w:val="00911C43"/>
    <w:rsid w:val="009126BE"/>
    <w:rsid w:val="00912F4E"/>
    <w:rsid w:val="00914D00"/>
    <w:rsid w:val="00915821"/>
    <w:rsid w:val="00915C10"/>
    <w:rsid w:val="009172FC"/>
    <w:rsid w:val="00932974"/>
    <w:rsid w:val="00936895"/>
    <w:rsid w:val="00937263"/>
    <w:rsid w:val="0093770F"/>
    <w:rsid w:val="00937CE7"/>
    <w:rsid w:val="009427ED"/>
    <w:rsid w:val="00945586"/>
    <w:rsid w:val="009522B4"/>
    <w:rsid w:val="009536D4"/>
    <w:rsid w:val="009536E5"/>
    <w:rsid w:val="00953761"/>
    <w:rsid w:val="009541EA"/>
    <w:rsid w:val="00954C4F"/>
    <w:rsid w:val="00955A03"/>
    <w:rsid w:val="00962B47"/>
    <w:rsid w:val="0097044B"/>
    <w:rsid w:val="00970793"/>
    <w:rsid w:val="009760CA"/>
    <w:rsid w:val="00976D00"/>
    <w:rsid w:val="0097707E"/>
    <w:rsid w:val="0097761F"/>
    <w:rsid w:val="00980E4E"/>
    <w:rsid w:val="009810F1"/>
    <w:rsid w:val="00983262"/>
    <w:rsid w:val="0098482E"/>
    <w:rsid w:val="00986D94"/>
    <w:rsid w:val="00986F88"/>
    <w:rsid w:val="0098718F"/>
    <w:rsid w:val="00987876"/>
    <w:rsid w:val="00991BD0"/>
    <w:rsid w:val="0099214D"/>
    <w:rsid w:val="009963BD"/>
    <w:rsid w:val="00996B83"/>
    <w:rsid w:val="00996CF5"/>
    <w:rsid w:val="009A1FB7"/>
    <w:rsid w:val="009A22AD"/>
    <w:rsid w:val="009B277E"/>
    <w:rsid w:val="009B3EDE"/>
    <w:rsid w:val="009B457F"/>
    <w:rsid w:val="009B66BF"/>
    <w:rsid w:val="009C41EF"/>
    <w:rsid w:val="009C4A5D"/>
    <w:rsid w:val="009C4B0A"/>
    <w:rsid w:val="009C4E52"/>
    <w:rsid w:val="009C6182"/>
    <w:rsid w:val="009C7C7D"/>
    <w:rsid w:val="009D067A"/>
    <w:rsid w:val="009D3BCF"/>
    <w:rsid w:val="009E22F4"/>
    <w:rsid w:val="009E337E"/>
    <w:rsid w:val="009E4FCC"/>
    <w:rsid w:val="009E7CA4"/>
    <w:rsid w:val="009E7CD5"/>
    <w:rsid w:val="009F05ED"/>
    <w:rsid w:val="009F0B87"/>
    <w:rsid w:val="009F0DEA"/>
    <w:rsid w:val="009F1ED4"/>
    <w:rsid w:val="009F4B50"/>
    <w:rsid w:val="009F5CB5"/>
    <w:rsid w:val="009F6CAC"/>
    <w:rsid w:val="00A02FEF"/>
    <w:rsid w:val="00A0457F"/>
    <w:rsid w:val="00A05BCC"/>
    <w:rsid w:val="00A064DC"/>
    <w:rsid w:val="00A0668E"/>
    <w:rsid w:val="00A06DD8"/>
    <w:rsid w:val="00A13D69"/>
    <w:rsid w:val="00A15F27"/>
    <w:rsid w:val="00A17DEF"/>
    <w:rsid w:val="00A232E7"/>
    <w:rsid w:val="00A27424"/>
    <w:rsid w:val="00A2761A"/>
    <w:rsid w:val="00A343BD"/>
    <w:rsid w:val="00A345FC"/>
    <w:rsid w:val="00A3565A"/>
    <w:rsid w:val="00A360CC"/>
    <w:rsid w:val="00A43ACA"/>
    <w:rsid w:val="00A44F50"/>
    <w:rsid w:val="00A479D6"/>
    <w:rsid w:val="00A53EB0"/>
    <w:rsid w:val="00A55EC3"/>
    <w:rsid w:val="00A575DB"/>
    <w:rsid w:val="00A6465D"/>
    <w:rsid w:val="00A66338"/>
    <w:rsid w:val="00A72203"/>
    <w:rsid w:val="00A72555"/>
    <w:rsid w:val="00A72B04"/>
    <w:rsid w:val="00A76B62"/>
    <w:rsid w:val="00A80F0B"/>
    <w:rsid w:val="00A81931"/>
    <w:rsid w:val="00A838B8"/>
    <w:rsid w:val="00A86509"/>
    <w:rsid w:val="00A86E3E"/>
    <w:rsid w:val="00A87B31"/>
    <w:rsid w:val="00A87FC5"/>
    <w:rsid w:val="00A9163D"/>
    <w:rsid w:val="00A97E3E"/>
    <w:rsid w:val="00AA49A3"/>
    <w:rsid w:val="00AA4A1F"/>
    <w:rsid w:val="00AA5F5D"/>
    <w:rsid w:val="00AA64D6"/>
    <w:rsid w:val="00AB0251"/>
    <w:rsid w:val="00AB094C"/>
    <w:rsid w:val="00AB1A8E"/>
    <w:rsid w:val="00AB2922"/>
    <w:rsid w:val="00AB300C"/>
    <w:rsid w:val="00AB3277"/>
    <w:rsid w:val="00AB5D90"/>
    <w:rsid w:val="00AC355A"/>
    <w:rsid w:val="00AC3BEC"/>
    <w:rsid w:val="00AC4C8D"/>
    <w:rsid w:val="00AD1E9A"/>
    <w:rsid w:val="00AD7D93"/>
    <w:rsid w:val="00AE0D39"/>
    <w:rsid w:val="00AF1EE6"/>
    <w:rsid w:val="00AF5AC7"/>
    <w:rsid w:val="00AF7974"/>
    <w:rsid w:val="00B0308F"/>
    <w:rsid w:val="00B04E1E"/>
    <w:rsid w:val="00B12153"/>
    <w:rsid w:val="00B203EA"/>
    <w:rsid w:val="00B2058C"/>
    <w:rsid w:val="00B2245D"/>
    <w:rsid w:val="00B23F1E"/>
    <w:rsid w:val="00B253DB"/>
    <w:rsid w:val="00B309E7"/>
    <w:rsid w:val="00B31AEB"/>
    <w:rsid w:val="00B37DAC"/>
    <w:rsid w:val="00B50D15"/>
    <w:rsid w:val="00B5202E"/>
    <w:rsid w:val="00B530AC"/>
    <w:rsid w:val="00B538EA"/>
    <w:rsid w:val="00B54287"/>
    <w:rsid w:val="00B54F9C"/>
    <w:rsid w:val="00B57170"/>
    <w:rsid w:val="00B61C35"/>
    <w:rsid w:val="00B620BA"/>
    <w:rsid w:val="00B62AAF"/>
    <w:rsid w:val="00B63912"/>
    <w:rsid w:val="00B66670"/>
    <w:rsid w:val="00B712DC"/>
    <w:rsid w:val="00B73D7C"/>
    <w:rsid w:val="00B73FEB"/>
    <w:rsid w:val="00B75E07"/>
    <w:rsid w:val="00B778E8"/>
    <w:rsid w:val="00B805CE"/>
    <w:rsid w:val="00B80E53"/>
    <w:rsid w:val="00B81FA6"/>
    <w:rsid w:val="00B8346F"/>
    <w:rsid w:val="00B90913"/>
    <w:rsid w:val="00B90DC2"/>
    <w:rsid w:val="00B912EA"/>
    <w:rsid w:val="00B927E1"/>
    <w:rsid w:val="00B95C1C"/>
    <w:rsid w:val="00B97404"/>
    <w:rsid w:val="00BA0379"/>
    <w:rsid w:val="00BA31FF"/>
    <w:rsid w:val="00BA7494"/>
    <w:rsid w:val="00BB0B62"/>
    <w:rsid w:val="00BB1D11"/>
    <w:rsid w:val="00BB4536"/>
    <w:rsid w:val="00BB6946"/>
    <w:rsid w:val="00BC1286"/>
    <w:rsid w:val="00BC15E9"/>
    <w:rsid w:val="00BC2F7E"/>
    <w:rsid w:val="00BD402E"/>
    <w:rsid w:val="00BD46DE"/>
    <w:rsid w:val="00BD4DCC"/>
    <w:rsid w:val="00BE2042"/>
    <w:rsid w:val="00BE208D"/>
    <w:rsid w:val="00BE29C8"/>
    <w:rsid w:val="00BE3578"/>
    <w:rsid w:val="00BE3694"/>
    <w:rsid w:val="00BE3E61"/>
    <w:rsid w:val="00BE7F18"/>
    <w:rsid w:val="00BF1052"/>
    <w:rsid w:val="00BF4BEE"/>
    <w:rsid w:val="00C0399D"/>
    <w:rsid w:val="00C10D53"/>
    <w:rsid w:val="00C11A7B"/>
    <w:rsid w:val="00C12CDC"/>
    <w:rsid w:val="00C13153"/>
    <w:rsid w:val="00C179FC"/>
    <w:rsid w:val="00C205EF"/>
    <w:rsid w:val="00C23B12"/>
    <w:rsid w:val="00C242B7"/>
    <w:rsid w:val="00C24B5F"/>
    <w:rsid w:val="00C25598"/>
    <w:rsid w:val="00C277FB"/>
    <w:rsid w:val="00C321EB"/>
    <w:rsid w:val="00C327A6"/>
    <w:rsid w:val="00C33B44"/>
    <w:rsid w:val="00C350BE"/>
    <w:rsid w:val="00C36CC1"/>
    <w:rsid w:val="00C3791C"/>
    <w:rsid w:val="00C37F92"/>
    <w:rsid w:val="00C42146"/>
    <w:rsid w:val="00C4391C"/>
    <w:rsid w:val="00C45424"/>
    <w:rsid w:val="00C4576C"/>
    <w:rsid w:val="00C4652C"/>
    <w:rsid w:val="00C46546"/>
    <w:rsid w:val="00C47B77"/>
    <w:rsid w:val="00C51DBE"/>
    <w:rsid w:val="00C521EE"/>
    <w:rsid w:val="00C53326"/>
    <w:rsid w:val="00C534B9"/>
    <w:rsid w:val="00C546CE"/>
    <w:rsid w:val="00C55F5F"/>
    <w:rsid w:val="00C56E77"/>
    <w:rsid w:val="00C7416D"/>
    <w:rsid w:val="00C7498D"/>
    <w:rsid w:val="00C75924"/>
    <w:rsid w:val="00C8039B"/>
    <w:rsid w:val="00C838F6"/>
    <w:rsid w:val="00C904E8"/>
    <w:rsid w:val="00C90732"/>
    <w:rsid w:val="00C92844"/>
    <w:rsid w:val="00C94106"/>
    <w:rsid w:val="00C94A45"/>
    <w:rsid w:val="00C95227"/>
    <w:rsid w:val="00C969BD"/>
    <w:rsid w:val="00C96BBB"/>
    <w:rsid w:val="00C9773E"/>
    <w:rsid w:val="00CA260B"/>
    <w:rsid w:val="00CA3A65"/>
    <w:rsid w:val="00CA4675"/>
    <w:rsid w:val="00CA7B79"/>
    <w:rsid w:val="00CB1876"/>
    <w:rsid w:val="00CB43A9"/>
    <w:rsid w:val="00CB55B0"/>
    <w:rsid w:val="00CB7A14"/>
    <w:rsid w:val="00CC0C2E"/>
    <w:rsid w:val="00CC2A20"/>
    <w:rsid w:val="00CC5052"/>
    <w:rsid w:val="00CC6843"/>
    <w:rsid w:val="00CD18A1"/>
    <w:rsid w:val="00CD3514"/>
    <w:rsid w:val="00CD66E2"/>
    <w:rsid w:val="00CE2C7C"/>
    <w:rsid w:val="00CE3195"/>
    <w:rsid w:val="00CE484F"/>
    <w:rsid w:val="00CE71CC"/>
    <w:rsid w:val="00CF16E9"/>
    <w:rsid w:val="00CF3034"/>
    <w:rsid w:val="00CF44AE"/>
    <w:rsid w:val="00CF6015"/>
    <w:rsid w:val="00D01CAA"/>
    <w:rsid w:val="00D04457"/>
    <w:rsid w:val="00D14678"/>
    <w:rsid w:val="00D14BF4"/>
    <w:rsid w:val="00D16BE6"/>
    <w:rsid w:val="00D24BEA"/>
    <w:rsid w:val="00D2549A"/>
    <w:rsid w:val="00D25CA5"/>
    <w:rsid w:val="00D30206"/>
    <w:rsid w:val="00D30D29"/>
    <w:rsid w:val="00D3141F"/>
    <w:rsid w:val="00D31E5D"/>
    <w:rsid w:val="00D3423A"/>
    <w:rsid w:val="00D353C1"/>
    <w:rsid w:val="00D400A0"/>
    <w:rsid w:val="00D40E8B"/>
    <w:rsid w:val="00D43787"/>
    <w:rsid w:val="00D44BB5"/>
    <w:rsid w:val="00D45852"/>
    <w:rsid w:val="00D4625C"/>
    <w:rsid w:val="00D479D9"/>
    <w:rsid w:val="00D522A0"/>
    <w:rsid w:val="00D54B1F"/>
    <w:rsid w:val="00D60AF0"/>
    <w:rsid w:val="00D61D4C"/>
    <w:rsid w:val="00D62B7C"/>
    <w:rsid w:val="00D6532E"/>
    <w:rsid w:val="00D6615F"/>
    <w:rsid w:val="00D7458B"/>
    <w:rsid w:val="00D75437"/>
    <w:rsid w:val="00D77E7B"/>
    <w:rsid w:val="00D814F4"/>
    <w:rsid w:val="00D82B3A"/>
    <w:rsid w:val="00D85982"/>
    <w:rsid w:val="00D91456"/>
    <w:rsid w:val="00D916E2"/>
    <w:rsid w:val="00D934CC"/>
    <w:rsid w:val="00D94F74"/>
    <w:rsid w:val="00D9548D"/>
    <w:rsid w:val="00D96731"/>
    <w:rsid w:val="00DA109F"/>
    <w:rsid w:val="00DA1723"/>
    <w:rsid w:val="00DA178A"/>
    <w:rsid w:val="00DA4DF3"/>
    <w:rsid w:val="00DA5ACA"/>
    <w:rsid w:val="00DA6133"/>
    <w:rsid w:val="00DA6A4F"/>
    <w:rsid w:val="00DA7479"/>
    <w:rsid w:val="00DB0D62"/>
    <w:rsid w:val="00DB3559"/>
    <w:rsid w:val="00DB5E57"/>
    <w:rsid w:val="00DB6018"/>
    <w:rsid w:val="00DC0B7D"/>
    <w:rsid w:val="00DC12C1"/>
    <w:rsid w:val="00DC22D3"/>
    <w:rsid w:val="00DC4631"/>
    <w:rsid w:val="00DC7228"/>
    <w:rsid w:val="00DD176E"/>
    <w:rsid w:val="00DD17D0"/>
    <w:rsid w:val="00DD4137"/>
    <w:rsid w:val="00DD4A70"/>
    <w:rsid w:val="00DD7EDD"/>
    <w:rsid w:val="00DE0423"/>
    <w:rsid w:val="00DE1C1F"/>
    <w:rsid w:val="00DE205F"/>
    <w:rsid w:val="00DE414C"/>
    <w:rsid w:val="00DE4CC7"/>
    <w:rsid w:val="00DF5336"/>
    <w:rsid w:val="00DF6ED9"/>
    <w:rsid w:val="00E01DAC"/>
    <w:rsid w:val="00E02869"/>
    <w:rsid w:val="00E02EC7"/>
    <w:rsid w:val="00E03538"/>
    <w:rsid w:val="00E0374B"/>
    <w:rsid w:val="00E04EA9"/>
    <w:rsid w:val="00E126A7"/>
    <w:rsid w:val="00E1293A"/>
    <w:rsid w:val="00E1352C"/>
    <w:rsid w:val="00E1457B"/>
    <w:rsid w:val="00E170BD"/>
    <w:rsid w:val="00E23610"/>
    <w:rsid w:val="00E24634"/>
    <w:rsid w:val="00E25497"/>
    <w:rsid w:val="00E256B3"/>
    <w:rsid w:val="00E26251"/>
    <w:rsid w:val="00E30A18"/>
    <w:rsid w:val="00E31D7D"/>
    <w:rsid w:val="00E4023F"/>
    <w:rsid w:val="00E42B8B"/>
    <w:rsid w:val="00E4745F"/>
    <w:rsid w:val="00E51D7A"/>
    <w:rsid w:val="00E54D48"/>
    <w:rsid w:val="00E55507"/>
    <w:rsid w:val="00E56B21"/>
    <w:rsid w:val="00E602C5"/>
    <w:rsid w:val="00E61EF6"/>
    <w:rsid w:val="00E63056"/>
    <w:rsid w:val="00E633A5"/>
    <w:rsid w:val="00E71E25"/>
    <w:rsid w:val="00E7222A"/>
    <w:rsid w:val="00E76A15"/>
    <w:rsid w:val="00E7775F"/>
    <w:rsid w:val="00E802B9"/>
    <w:rsid w:val="00E817A1"/>
    <w:rsid w:val="00E81E1B"/>
    <w:rsid w:val="00E81F25"/>
    <w:rsid w:val="00E835D8"/>
    <w:rsid w:val="00E84BA6"/>
    <w:rsid w:val="00E85534"/>
    <w:rsid w:val="00E86C29"/>
    <w:rsid w:val="00E979AC"/>
    <w:rsid w:val="00EA1C76"/>
    <w:rsid w:val="00EA703B"/>
    <w:rsid w:val="00EA7708"/>
    <w:rsid w:val="00EB2EBC"/>
    <w:rsid w:val="00EB4318"/>
    <w:rsid w:val="00EB4849"/>
    <w:rsid w:val="00EB5296"/>
    <w:rsid w:val="00EB67F9"/>
    <w:rsid w:val="00EC0AFA"/>
    <w:rsid w:val="00EC29E7"/>
    <w:rsid w:val="00EC3891"/>
    <w:rsid w:val="00ED507F"/>
    <w:rsid w:val="00ED5441"/>
    <w:rsid w:val="00ED7605"/>
    <w:rsid w:val="00EE01ED"/>
    <w:rsid w:val="00EE04D4"/>
    <w:rsid w:val="00EE1209"/>
    <w:rsid w:val="00EE165E"/>
    <w:rsid w:val="00EE1F1F"/>
    <w:rsid w:val="00EE21CD"/>
    <w:rsid w:val="00EE2BDE"/>
    <w:rsid w:val="00EE32CC"/>
    <w:rsid w:val="00EF00F9"/>
    <w:rsid w:val="00EF6D9F"/>
    <w:rsid w:val="00EF7206"/>
    <w:rsid w:val="00EF7BA3"/>
    <w:rsid w:val="00F020ED"/>
    <w:rsid w:val="00F06A6F"/>
    <w:rsid w:val="00F073DC"/>
    <w:rsid w:val="00F1512D"/>
    <w:rsid w:val="00F16923"/>
    <w:rsid w:val="00F2029E"/>
    <w:rsid w:val="00F232D8"/>
    <w:rsid w:val="00F23AB3"/>
    <w:rsid w:val="00F2445E"/>
    <w:rsid w:val="00F2608E"/>
    <w:rsid w:val="00F275FD"/>
    <w:rsid w:val="00F27B39"/>
    <w:rsid w:val="00F27B59"/>
    <w:rsid w:val="00F27F45"/>
    <w:rsid w:val="00F303A1"/>
    <w:rsid w:val="00F30965"/>
    <w:rsid w:val="00F34F99"/>
    <w:rsid w:val="00F459B6"/>
    <w:rsid w:val="00F47798"/>
    <w:rsid w:val="00F5139B"/>
    <w:rsid w:val="00F52293"/>
    <w:rsid w:val="00F57B47"/>
    <w:rsid w:val="00F653BB"/>
    <w:rsid w:val="00F65DEE"/>
    <w:rsid w:val="00F67FF2"/>
    <w:rsid w:val="00F7170F"/>
    <w:rsid w:val="00F71954"/>
    <w:rsid w:val="00F724DB"/>
    <w:rsid w:val="00F72851"/>
    <w:rsid w:val="00F80A4B"/>
    <w:rsid w:val="00F82032"/>
    <w:rsid w:val="00F85E67"/>
    <w:rsid w:val="00F86391"/>
    <w:rsid w:val="00F9051C"/>
    <w:rsid w:val="00F90975"/>
    <w:rsid w:val="00F938F7"/>
    <w:rsid w:val="00FA0409"/>
    <w:rsid w:val="00FA0E0C"/>
    <w:rsid w:val="00FA3D59"/>
    <w:rsid w:val="00FA4AE2"/>
    <w:rsid w:val="00FB00C3"/>
    <w:rsid w:val="00FB085C"/>
    <w:rsid w:val="00FB1410"/>
    <w:rsid w:val="00FB2A10"/>
    <w:rsid w:val="00FB2A70"/>
    <w:rsid w:val="00FB3D4D"/>
    <w:rsid w:val="00FC1B74"/>
    <w:rsid w:val="00FC4BB8"/>
    <w:rsid w:val="00FD58CC"/>
    <w:rsid w:val="00FE007C"/>
    <w:rsid w:val="00FE02BB"/>
    <w:rsid w:val="00FE08DF"/>
    <w:rsid w:val="00FE0B68"/>
    <w:rsid w:val="00FE0D7B"/>
    <w:rsid w:val="00FE2C08"/>
    <w:rsid w:val="00FE3334"/>
    <w:rsid w:val="00FE3D5E"/>
    <w:rsid w:val="00FE3E9E"/>
    <w:rsid w:val="00FE4404"/>
    <w:rsid w:val="00FE4ABE"/>
    <w:rsid w:val="00FE539F"/>
    <w:rsid w:val="00FE584D"/>
    <w:rsid w:val="00FF00A8"/>
    <w:rsid w:val="00FF0B80"/>
    <w:rsid w:val="00FF0F30"/>
    <w:rsid w:val="00FF2AC9"/>
    <w:rsid w:val="00FF453B"/>
    <w:rsid w:val="00FF4F5C"/>
    <w:rsid w:val="00FF751B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65"/>
    <w:pPr>
      <w:spacing w:before="120" w:after="1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7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765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765"/>
    <w:pPr>
      <w:keepNext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07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50765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48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0489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0489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850765"/>
    <w:rPr>
      <w:rFonts w:ascii="Cambria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0489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604896"/>
    <w:rPr>
      <w:rFonts w:ascii="Calibri" w:eastAsia="Times New Roman" w:hAnsi="Calibri" w:cs="Times New Roman"/>
      <w:b/>
      <w:bCs/>
      <w:lang w:val="en-US" w:eastAsia="en-US"/>
    </w:rPr>
  </w:style>
  <w:style w:type="paragraph" w:styleId="NoSpacing">
    <w:name w:val="No Spacing"/>
    <w:uiPriority w:val="99"/>
    <w:qFormat/>
    <w:rsid w:val="00850765"/>
    <w:rPr>
      <w:rFonts w:ascii="Calibri" w:hAnsi="Calibri"/>
      <w:sz w:val="24"/>
      <w:szCs w:val="24"/>
    </w:rPr>
  </w:style>
  <w:style w:type="paragraph" w:customStyle="1" w:styleId="References">
    <w:name w:val="References"/>
    <w:basedOn w:val="Normal"/>
    <w:uiPriority w:val="99"/>
    <w:rsid w:val="00610978"/>
    <w:pPr>
      <w:ind w:left="360" w:hanging="360"/>
    </w:pPr>
    <w:rPr>
      <w:szCs w:val="20"/>
    </w:rPr>
  </w:style>
  <w:style w:type="character" w:styleId="PageNumber">
    <w:name w:val="page number"/>
    <w:uiPriority w:val="99"/>
    <w:rsid w:val="00A43ACA"/>
    <w:rPr>
      <w:rFonts w:cs="Times New Roman"/>
    </w:rPr>
  </w:style>
  <w:style w:type="table" w:styleId="TableGrid">
    <w:name w:val="Table Grid"/>
    <w:basedOn w:val="TableNormal"/>
    <w:uiPriority w:val="99"/>
    <w:rsid w:val="00E0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018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097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10978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54D48"/>
    <w:pPr>
      <w:tabs>
        <w:tab w:val="right" w:leader="hyphen" w:pos="12950"/>
      </w:tabs>
      <w:jc w:val="center"/>
    </w:pPr>
    <w:rPr>
      <w:rFonts w:ascii="Verdana" w:hAnsi="Verdana" w:cs="Arial"/>
      <w:b/>
      <w:noProof/>
      <w:color w:val="002A7E"/>
      <w:sz w:val="19"/>
      <w:szCs w:val="19"/>
    </w:rPr>
  </w:style>
  <w:style w:type="paragraph" w:styleId="TOC2">
    <w:name w:val="toc 2"/>
    <w:basedOn w:val="Normal"/>
    <w:next w:val="Normal"/>
    <w:autoRedefine/>
    <w:uiPriority w:val="99"/>
    <w:semiHidden/>
    <w:rsid w:val="00E54D48"/>
    <w:pPr>
      <w:tabs>
        <w:tab w:val="right" w:leader="hyphen" w:pos="12950"/>
      </w:tabs>
      <w:ind w:left="240"/>
    </w:pPr>
    <w:rPr>
      <w:rFonts w:cs="Arial"/>
      <w:noProof/>
      <w:sz w:val="19"/>
      <w:szCs w:val="19"/>
    </w:rPr>
  </w:style>
  <w:style w:type="paragraph" w:styleId="TOC3">
    <w:name w:val="toc 3"/>
    <w:basedOn w:val="Normal"/>
    <w:next w:val="Normal"/>
    <w:autoRedefine/>
    <w:uiPriority w:val="99"/>
    <w:semiHidden/>
    <w:rsid w:val="00F90975"/>
    <w:pPr>
      <w:tabs>
        <w:tab w:val="left" w:pos="1122"/>
        <w:tab w:val="right" w:leader="hyphen" w:pos="12950"/>
      </w:tabs>
      <w:ind w:left="561"/>
    </w:pPr>
    <w:rPr>
      <w:noProof/>
      <w:sz w:val="16"/>
      <w:szCs w:val="16"/>
    </w:rPr>
  </w:style>
  <w:style w:type="paragraph" w:customStyle="1" w:styleId="TableHeader">
    <w:name w:val="Table Header"/>
    <w:basedOn w:val="Normal"/>
    <w:uiPriority w:val="99"/>
    <w:rsid w:val="00E86C29"/>
    <w:pPr>
      <w:spacing w:before="0" w:after="0"/>
      <w:jc w:val="center"/>
    </w:pPr>
    <w:rPr>
      <w:rFonts w:ascii="Arial Narrow" w:hAnsi="Arial Narrow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E86C29"/>
    <w:pPr>
      <w:spacing w:before="60" w:after="0"/>
    </w:pPr>
    <w:rPr>
      <w:rFonts w:ascii="Arial Narrow" w:hAnsi="Arial Narrow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5016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89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61097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10978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A178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4896"/>
    <w:rPr>
      <w:rFonts w:ascii="Calibri" w:hAnsi="Calibri"/>
      <w:sz w:val="20"/>
      <w:szCs w:val="20"/>
      <w:lang w:val="en-US" w:eastAsia="en-US"/>
    </w:rPr>
  </w:style>
  <w:style w:type="character" w:styleId="FootnoteReference">
    <w:name w:val="footnote reference"/>
    <w:semiHidden/>
    <w:rsid w:val="00DA178A"/>
    <w:rPr>
      <w:rFonts w:cs="Times New Roman"/>
      <w:vertAlign w:val="superscript"/>
    </w:rPr>
  </w:style>
  <w:style w:type="paragraph" w:customStyle="1" w:styleId="Default">
    <w:name w:val="Default"/>
    <w:uiPriority w:val="99"/>
    <w:rsid w:val="00451B07"/>
    <w:rPr>
      <w:color w:val="000000"/>
      <w:sz w:val="24"/>
    </w:rPr>
  </w:style>
  <w:style w:type="paragraph" w:customStyle="1" w:styleId="CM10">
    <w:name w:val="CM10"/>
    <w:basedOn w:val="Default"/>
    <w:next w:val="Default"/>
    <w:uiPriority w:val="99"/>
    <w:rsid w:val="00451B07"/>
    <w:pPr>
      <w:widowControl w:val="0"/>
      <w:spacing w:line="326" w:lineRule="atLeast"/>
    </w:pPr>
    <w:rPr>
      <w:color w:val="auto"/>
    </w:rPr>
  </w:style>
  <w:style w:type="paragraph" w:customStyle="1" w:styleId="TableText0">
    <w:name w:val="Table Text"/>
    <w:basedOn w:val="Normal"/>
    <w:uiPriority w:val="99"/>
    <w:rsid w:val="004E610A"/>
    <w:pPr>
      <w:spacing w:before="0" w:after="0"/>
    </w:pPr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rsid w:val="00514E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6A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14E4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4E45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514E45"/>
    <w:rPr>
      <w:rFonts w:ascii="Calibri" w:hAnsi="Calibri"/>
      <w:sz w:val="24"/>
      <w:szCs w:val="24"/>
    </w:rPr>
  </w:style>
  <w:style w:type="paragraph" w:customStyle="1" w:styleId="Normala">
    <w:name w:val="Normal + a"/>
    <w:basedOn w:val="Normal"/>
    <w:link w:val="NormalaChar"/>
    <w:uiPriority w:val="99"/>
    <w:rsid w:val="00CF6015"/>
    <w:rPr>
      <w:rFonts w:ascii="TimesNewRomanPSMT" w:hAnsi="TimesNewRomanPSMT"/>
      <w:snapToGrid w:val="0"/>
    </w:rPr>
  </w:style>
  <w:style w:type="character" w:customStyle="1" w:styleId="NormalaChar">
    <w:name w:val="Normal + a Char"/>
    <w:link w:val="Normala"/>
    <w:uiPriority w:val="99"/>
    <w:locked/>
    <w:rsid w:val="00CF6015"/>
    <w:rPr>
      <w:rFonts w:ascii="TimesNewRomanPSMT" w:hAnsi="TimesNewRomanPSMT" w:cs="Times New Roman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844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604896"/>
    <w:rPr>
      <w:sz w:val="0"/>
      <w:szCs w:val="0"/>
      <w:lang w:val="en-US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276533"/>
    <w:pPr>
      <w:ind w:left="720"/>
    </w:pPr>
  </w:style>
  <w:style w:type="character" w:customStyle="1" w:styleId="StyleFootnoteReference">
    <w:name w:val="Style Footnote Reference"/>
    <w:uiPriority w:val="99"/>
    <w:rsid w:val="001A6E85"/>
    <w:rPr>
      <w:rFonts w:ascii="Calibri" w:hAnsi="Calibri" w:cs="Times New Roman"/>
      <w:sz w:val="18"/>
      <w:vertAlign w:val="superscript"/>
    </w:rPr>
  </w:style>
  <w:style w:type="paragraph" w:styleId="ListBullet">
    <w:name w:val="List Bullet"/>
    <w:basedOn w:val="Normal"/>
    <w:uiPriority w:val="99"/>
    <w:rsid w:val="00A6465D"/>
    <w:pPr>
      <w:numPr>
        <w:ilvl w:val="1"/>
        <w:numId w:val="3"/>
      </w:numPr>
    </w:pPr>
  </w:style>
  <w:style w:type="paragraph" w:styleId="Caption">
    <w:name w:val="caption"/>
    <w:basedOn w:val="Normal"/>
    <w:next w:val="Normal"/>
    <w:uiPriority w:val="99"/>
    <w:qFormat/>
    <w:rsid w:val="00E86C29"/>
    <w:pPr>
      <w:keepNext/>
      <w:spacing w:after="0"/>
    </w:pPr>
    <w:rPr>
      <w:rFonts w:ascii="Arial Narrow" w:hAnsi="Arial Narrow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25C16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604896"/>
    <w:rPr>
      <w:sz w:val="0"/>
      <w:szCs w:val="0"/>
      <w:lang w:val="en-US" w:eastAsia="en-US"/>
    </w:rPr>
  </w:style>
  <w:style w:type="paragraph" w:customStyle="1" w:styleId="Instructions">
    <w:name w:val="Instructions"/>
    <w:basedOn w:val="Normal"/>
    <w:uiPriority w:val="99"/>
    <w:rsid w:val="0069250E"/>
    <w:rPr>
      <w:i/>
      <w:color w:val="FF0000"/>
    </w:rPr>
  </w:style>
  <w:style w:type="paragraph" w:customStyle="1" w:styleId="Guide">
    <w:name w:val="Guide"/>
    <w:basedOn w:val="Normal"/>
    <w:next w:val="Normal"/>
    <w:rsid w:val="007E0DB1"/>
    <w:pPr>
      <w:numPr>
        <w:numId w:val="4"/>
      </w:numPr>
    </w:pPr>
    <w:rPr>
      <w:i/>
      <w:color w:val="4F6228"/>
    </w:rPr>
  </w:style>
  <w:style w:type="paragraph" w:customStyle="1" w:styleId="Footnote">
    <w:name w:val="Footnote"/>
    <w:basedOn w:val="Normal"/>
    <w:uiPriority w:val="99"/>
    <w:rsid w:val="008355CA"/>
    <w:rPr>
      <w:rFonts w:cs="Arial"/>
      <w:sz w:val="18"/>
      <w:szCs w:val="18"/>
    </w:rPr>
  </w:style>
  <w:style w:type="numbering" w:customStyle="1" w:styleId="Instruction">
    <w:name w:val="Instruction"/>
    <w:rsid w:val="0060489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65"/>
    <w:pPr>
      <w:spacing w:before="120" w:after="1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7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07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0765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50765"/>
    <w:pPr>
      <w:keepNext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507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50765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48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0489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60489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850765"/>
    <w:rPr>
      <w:rFonts w:ascii="Cambria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0489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604896"/>
    <w:rPr>
      <w:rFonts w:ascii="Calibri" w:eastAsia="Times New Roman" w:hAnsi="Calibri" w:cs="Times New Roman"/>
      <w:b/>
      <w:bCs/>
      <w:lang w:val="en-US" w:eastAsia="en-US"/>
    </w:rPr>
  </w:style>
  <w:style w:type="paragraph" w:styleId="NoSpacing">
    <w:name w:val="No Spacing"/>
    <w:uiPriority w:val="99"/>
    <w:qFormat/>
    <w:rsid w:val="00850765"/>
    <w:rPr>
      <w:rFonts w:ascii="Calibri" w:hAnsi="Calibri"/>
      <w:sz w:val="24"/>
      <w:szCs w:val="24"/>
    </w:rPr>
  </w:style>
  <w:style w:type="paragraph" w:customStyle="1" w:styleId="References">
    <w:name w:val="References"/>
    <w:basedOn w:val="Normal"/>
    <w:uiPriority w:val="99"/>
    <w:rsid w:val="00610978"/>
    <w:pPr>
      <w:ind w:left="360" w:hanging="360"/>
    </w:pPr>
    <w:rPr>
      <w:szCs w:val="20"/>
    </w:rPr>
  </w:style>
  <w:style w:type="character" w:styleId="PageNumber">
    <w:name w:val="page number"/>
    <w:uiPriority w:val="99"/>
    <w:rsid w:val="00A43ACA"/>
    <w:rPr>
      <w:rFonts w:cs="Times New Roman"/>
    </w:rPr>
  </w:style>
  <w:style w:type="table" w:styleId="TableGrid">
    <w:name w:val="Table Grid"/>
    <w:basedOn w:val="TableNormal"/>
    <w:uiPriority w:val="99"/>
    <w:rsid w:val="00E02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018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097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10978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E54D48"/>
    <w:pPr>
      <w:tabs>
        <w:tab w:val="right" w:leader="hyphen" w:pos="12950"/>
      </w:tabs>
      <w:jc w:val="center"/>
    </w:pPr>
    <w:rPr>
      <w:rFonts w:ascii="Verdana" w:hAnsi="Verdana" w:cs="Arial"/>
      <w:b/>
      <w:noProof/>
      <w:color w:val="002A7E"/>
      <w:sz w:val="19"/>
      <w:szCs w:val="19"/>
    </w:rPr>
  </w:style>
  <w:style w:type="paragraph" w:styleId="TOC2">
    <w:name w:val="toc 2"/>
    <w:basedOn w:val="Normal"/>
    <w:next w:val="Normal"/>
    <w:autoRedefine/>
    <w:uiPriority w:val="99"/>
    <w:semiHidden/>
    <w:rsid w:val="00E54D48"/>
    <w:pPr>
      <w:tabs>
        <w:tab w:val="right" w:leader="hyphen" w:pos="12950"/>
      </w:tabs>
      <w:ind w:left="240"/>
    </w:pPr>
    <w:rPr>
      <w:rFonts w:cs="Arial"/>
      <w:noProof/>
      <w:sz w:val="19"/>
      <w:szCs w:val="19"/>
    </w:rPr>
  </w:style>
  <w:style w:type="paragraph" w:styleId="TOC3">
    <w:name w:val="toc 3"/>
    <w:basedOn w:val="Normal"/>
    <w:next w:val="Normal"/>
    <w:autoRedefine/>
    <w:uiPriority w:val="99"/>
    <w:semiHidden/>
    <w:rsid w:val="00F90975"/>
    <w:pPr>
      <w:tabs>
        <w:tab w:val="left" w:pos="1122"/>
        <w:tab w:val="right" w:leader="hyphen" w:pos="12950"/>
      </w:tabs>
      <w:ind w:left="561"/>
    </w:pPr>
    <w:rPr>
      <w:noProof/>
      <w:sz w:val="16"/>
      <w:szCs w:val="16"/>
    </w:rPr>
  </w:style>
  <w:style w:type="paragraph" w:customStyle="1" w:styleId="TableHeader">
    <w:name w:val="Table Header"/>
    <w:basedOn w:val="Normal"/>
    <w:uiPriority w:val="99"/>
    <w:rsid w:val="00E86C29"/>
    <w:pPr>
      <w:spacing w:before="0" w:after="0"/>
      <w:jc w:val="center"/>
    </w:pPr>
    <w:rPr>
      <w:rFonts w:ascii="Arial Narrow" w:hAnsi="Arial Narrow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E86C29"/>
    <w:pPr>
      <w:spacing w:before="60" w:after="0"/>
    </w:pPr>
    <w:rPr>
      <w:rFonts w:ascii="Arial Narrow" w:hAnsi="Arial Narrow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5016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0489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610978"/>
    <w:pPr>
      <w:tabs>
        <w:tab w:val="center" w:pos="4680"/>
        <w:tab w:val="right" w:pos="936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10978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A178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4896"/>
    <w:rPr>
      <w:rFonts w:ascii="Calibri" w:hAnsi="Calibri"/>
      <w:sz w:val="20"/>
      <w:szCs w:val="20"/>
      <w:lang w:val="en-US" w:eastAsia="en-US"/>
    </w:rPr>
  </w:style>
  <w:style w:type="character" w:styleId="FootnoteReference">
    <w:name w:val="footnote reference"/>
    <w:semiHidden/>
    <w:rsid w:val="00DA178A"/>
    <w:rPr>
      <w:rFonts w:cs="Times New Roman"/>
      <w:vertAlign w:val="superscript"/>
    </w:rPr>
  </w:style>
  <w:style w:type="paragraph" w:customStyle="1" w:styleId="Default">
    <w:name w:val="Default"/>
    <w:uiPriority w:val="99"/>
    <w:rsid w:val="00451B07"/>
    <w:rPr>
      <w:color w:val="000000"/>
      <w:sz w:val="24"/>
    </w:rPr>
  </w:style>
  <w:style w:type="paragraph" w:customStyle="1" w:styleId="CM10">
    <w:name w:val="CM10"/>
    <w:basedOn w:val="Default"/>
    <w:next w:val="Default"/>
    <w:uiPriority w:val="99"/>
    <w:rsid w:val="00451B07"/>
    <w:pPr>
      <w:widowControl w:val="0"/>
      <w:spacing w:line="326" w:lineRule="atLeast"/>
    </w:pPr>
    <w:rPr>
      <w:color w:val="auto"/>
    </w:rPr>
  </w:style>
  <w:style w:type="paragraph" w:customStyle="1" w:styleId="TableText0">
    <w:name w:val="Table Text"/>
    <w:basedOn w:val="Normal"/>
    <w:uiPriority w:val="99"/>
    <w:rsid w:val="004E610A"/>
    <w:pPr>
      <w:spacing w:before="0" w:after="0"/>
    </w:pPr>
    <w:rPr>
      <w:rFonts w:ascii="Arial" w:hAnsi="Arial"/>
      <w:sz w:val="22"/>
      <w:szCs w:val="22"/>
    </w:rPr>
  </w:style>
  <w:style w:type="character" w:styleId="CommentReference">
    <w:name w:val="annotation reference"/>
    <w:uiPriority w:val="99"/>
    <w:rsid w:val="00514E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6A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514E45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4E45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514E45"/>
    <w:rPr>
      <w:rFonts w:ascii="Calibri" w:hAnsi="Calibri"/>
      <w:sz w:val="24"/>
      <w:szCs w:val="24"/>
    </w:rPr>
  </w:style>
  <w:style w:type="paragraph" w:customStyle="1" w:styleId="Normala">
    <w:name w:val="Normal + a"/>
    <w:basedOn w:val="Normal"/>
    <w:link w:val="NormalaChar"/>
    <w:uiPriority w:val="99"/>
    <w:rsid w:val="00CF6015"/>
    <w:rPr>
      <w:rFonts w:ascii="TimesNewRomanPSMT" w:hAnsi="TimesNewRomanPSMT"/>
      <w:snapToGrid w:val="0"/>
    </w:rPr>
  </w:style>
  <w:style w:type="character" w:customStyle="1" w:styleId="NormalaChar">
    <w:name w:val="Normal + a Char"/>
    <w:link w:val="Normala"/>
    <w:uiPriority w:val="99"/>
    <w:locked/>
    <w:rsid w:val="00CF6015"/>
    <w:rPr>
      <w:rFonts w:ascii="TimesNewRomanPSMT" w:hAnsi="TimesNewRomanPSMT" w:cs="Times New Roman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C92844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604896"/>
    <w:rPr>
      <w:sz w:val="0"/>
      <w:szCs w:val="0"/>
      <w:lang w:val="en-US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276533"/>
    <w:pPr>
      <w:ind w:left="720"/>
    </w:pPr>
  </w:style>
  <w:style w:type="character" w:customStyle="1" w:styleId="StyleFootnoteReference">
    <w:name w:val="Style Footnote Reference"/>
    <w:uiPriority w:val="99"/>
    <w:rsid w:val="001A6E85"/>
    <w:rPr>
      <w:rFonts w:ascii="Calibri" w:hAnsi="Calibri" w:cs="Times New Roman"/>
      <w:sz w:val="18"/>
      <w:vertAlign w:val="superscript"/>
    </w:rPr>
  </w:style>
  <w:style w:type="paragraph" w:styleId="ListBullet">
    <w:name w:val="List Bullet"/>
    <w:basedOn w:val="Normal"/>
    <w:uiPriority w:val="99"/>
    <w:rsid w:val="00A6465D"/>
    <w:pPr>
      <w:numPr>
        <w:ilvl w:val="1"/>
        <w:numId w:val="3"/>
      </w:numPr>
    </w:pPr>
  </w:style>
  <w:style w:type="paragraph" w:styleId="Caption">
    <w:name w:val="caption"/>
    <w:basedOn w:val="Normal"/>
    <w:next w:val="Normal"/>
    <w:uiPriority w:val="99"/>
    <w:qFormat/>
    <w:rsid w:val="00E86C29"/>
    <w:pPr>
      <w:keepNext/>
      <w:spacing w:after="0"/>
    </w:pPr>
    <w:rPr>
      <w:rFonts w:ascii="Arial Narrow" w:hAnsi="Arial Narrow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25C16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604896"/>
    <w:rPr>
      <w:sz w:val="0"/>
      <w:szCs w:val="0"/>
      <w:lang w:val="en-US" w:eastAsia="en-US"/>
    </w:rPr>
  </w:style>
  <w:style w:type="paragraph" w:customStyle="1" w:styleId="Instructions">
    <w:name w:val="Instructions"/>
    <w:basedOn w:val="Normal"/>
    <w:uiPriority w:val="99"/>
    <w:rsid w:val="0069250E"/>
    <w:rPr>
      <w:i/>
      <w:color w:val="FF0000"/>
    </w:rPr>
  </w:style>
  <w:style w:type="paragraph" w:customStyle="1" w:styleId="Guide">
    <w:name w:val="Guide"/>
    <w:basedOn w:val="Normal"/>
    <w:next w:val="Normal"/>
    <w:rsid w:val="007E0DB1"/>
    <w:pPr>
      <w:numPr>
        <w:numId w:val="4"/>
      </w:numPr>
    </w:pPr>
    <w:rPr>
      <w:i/>
      <w:color w:val="4F6228"/>
    </w:rPr>
  </w:style>
  <w:style w:type="paragraph" w:customStyle="1" w:styleId="Footnote">
    <w:name w:val="Footnote"/>
    <w:basedOn w:val="Normal"/>
    <w:uiPriority w:val="99"/>
    <w:rsid w:val="008355CA"/>
    <w:rPr>
      <w:rFonts w:cs="Arial"/>
      <w:sz w:val="18"/>
      <w:szCs w:val="18"/>
    </w:rPr>
  </w:style>
  <w:style w:type="numbering" w:customStyle="1" w:styleId="Instruction">
    <w:name w:val="Instruction"/>
    <w:rsid w:val="0060489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ARRANGEMENTS FOR NATIONAL INVENTORY SYSTEMS</vt:lpstr>
    </vt:vector>
  </TitlesOfParts>
  <Company>EPA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ARRANGEMENTS FOR NATIONAL INVENTORY SYSTEMS</dc:title>
  <dc:creator>EPA</dc:creator>
  <cp:lastModifiedBy>Alma Jean</cp:lastModifiedBy>
  <cp:revision>2</cp:revision>
  <cp:lastPrinted>2011-05-26T17:33:00Z</cp:lastPrinted>
  <dcterms:created xsi:type="dcterms:W3CDTF">2012-11-08T11:51:00Z</dcterms:created>
  <dcterms:modified xsi:type="dcterms:W3CDTF">2012-11-08T11:51:00Z</dcterms:modified>
</cp:coreProperties>
</file>