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06" w:rsidRPr="00DD4DC2" w:rsidRDefault="00AA2A55">
      <w:pPr>
        <w:rPr>
          <w:sz w:val="28"/>
          <w:szCs w:val="28"/>
        </w:rPr>
      </w:pPr>
      <w:r>
        <w:rPr>
          <w:b/>
          <w:sz w:val="28"/>
          <w:szCs w:val="28"/>
        </w:rPr>
        <w:t>CHANGES TO CRF TABLES: 14 November 2013</w:t>
      </w:r>
    </w:p>
    <w:p w:rsidR="00D36947" w:rsidRDefault="00D36947"/>
    <w:p w:rsidR="002833C6" w:rsidRDefault="002833C6"/>
    <w:tbl>
      <w:tblPr>
        <w:tblStyle w:val="TableGrid"/>
        <w:tblW w:w="9606" w:type="dxa"/>
        <w:tblLook w:val="04A0" w:firstRow="1" w:lastRow="0" w:firstColumn="1" w:lastColumn="0" w:noHBand="0" w:noVBand="1"/>
      </w:tblPr>
      <w:tblGrid>
        <w:gridCol w:w="1667"/>
        <w:gridCol w:w="1150"/>
        <w:gridCol w:w="6789"/>
      </w:tblGrid>
      <w:tr w:rsidR="00227C45" w:rsidRPr="001769C7" w:rsidTr="00227C45">
        <w:trPr>
          <w:trHeight w:val="441"/>
        </w:trPr>
        <w:tc>
          <w:tcPr>
            <w:tcW w:w="1667" w:type="dxa"/>
          </w:tcPr>
          <w:p w:rsidR="00227C45" w:rsidRPr="001769C7" w:rsidRDefault="00227C45" w:rsidP="003862F0">
            <w:pPr>
              <w:rPr>
                <w:b/>
              </w:rPr>
            </w:pPr>
            <w:r w:rsidRPr="001769C7">
              <w:rPr>
                <w:b/>
              </w:rPr>
              <w:t>Sector</w:t>
            </w:r>
          </w:p>
        </w:tc>
        <w:tc>
          <w:tcPr>
            <w:tcW w:w="1150" w:type="dxa"/>
          </w:tcPr>
          <w:p w:rsidR="00227C45" w:rsidRPr="001769C7" w:rsidRDefault="00227C45" w:rsidP="003862F0">
            <w:pPr>
              <w:rPr>
                <w:b/>
              </w:rPr>
            </w:pPr>
            <w:r w:rsidRPr="001769C7">
              <w:rPr>
                <w:b/>
              </w:rPr>
              <w:t xml:space="preserve">Table </w:t>
            </w:r>
          </w:p>
        </w:tc>
        <w:tc>
          <w:tcPr>
            <w:tcW w:w="6789" w:type="dxa"/>
          </w:tcPr>
          <w:p w:rsidR="00227C45" w:rsidRPr="001769C7" w:rsidRDefault="00227C45" w:rsidP="003862F0">
            <w:pPr>
              <w:rPr>
                <w:b/>
              </w:rPr>
            </w:pPr>
            <w:r w:rsidRPr="001769C7">
              <w:rPr>
                <w:b/>
              </w:rPr>
              <w:t>Change</w:t>
            </w:r>
          </w:p>
        </w:tc>
      </w:tr>
      <w:tr w:rsidR="00227C45" w:rsidRPr="001769C7" w:rsidTr="00227C45">
        <w:tc>
          <w:tcPr>
            <w:tcW w:w="1667" w:type="dxa"/>
            <w:vMerge w:val="restart"/>
          </w:tcPr>
          <w:p w:rsidR="00227C45" w:rsidRPr="001769C7" w:rsidRDefault="00227C45" w:rsidP="003862F0">
            <w:pPr>
              <w:rPr>
                <w:b/>
              </w:rPr>
            </w:pPr>
            <w:r w:rsidRPr="001769C7">
              <w:rPr>
                <w:b/>
              </w:rPr>
              <w:t>Energy</w:t>
            </w:r>
          </w:p>
        </w:tc>
        <w:tc>
          <w:tcPr>
            <w:tcW w:w="1150" w:type="dxa"/>
          </w:tcPr>
          <w:p w:rsidR="00227C45" w:rsidRPr="001769C7" w:rsidRDefault="00227C45" w:rsidP="003862F0">
            <w:r w:rsidRPr="001769C7">
              <w:t>1s1</w:t>
            </w:r>
          </w:p>
        </w:tc>
        <w:tc>
          <w:tcPr>
            <w:tcW w:w="6789" w:type="dxa"/>
          </w:tcPr>
          <w:p w:rsidR="00227C45" w:rsidRPr="001769C7" w:rsidRDefault="00227C45" w:rsidP="003862F0">
            <w:pPr>
              <w:pStyle w:val="ListParagraph"/>
              <w:spacing w:after="120"/>
              <w:ind w:left="33"/>
              <w:contextualSpacing w:val="0"/>
            </w:pPr>
            <w:r w:rsidRPr="001769C7">
              <w:t>No</w:t>
            </w:r>
            <w:r>
              <w:t>ne</w:t>
            </w:r>
          </w:p>
        </w:tc>
      </w:tr>
      <w:tr w:rsidR="008E4004" w:rsidRPr="001769C7" w:rsidTr="00227C45">
        <w:tc>
          <w:tcPr>
            <w:tcW w:w="1667" w:type="dxa"/>
            <w:vMerge/>
          </w:tcPr>
          <w:p w:rsidR="008E4004" w:rsidRPr="001769C7" w:rsidRDefault="008E4004" w:rsidP="003862F0">
            <w:pPr>
              <w:rPr>
                <w:b/>
              </w:rPr>
            </w:pPr>
          </w:p>
        </w:tc>
        <w:tc>
          <w:tcPr>
            <w:tcW w:w="1150" w:type="dxa"/>
          </w:tcPr>
          <w:p w:rsidR="008E4004" w:rsidRPr="001769C7" w:rsidRDefault="008E4004" w:rsidP="003862F0">
            <w:r w:rsidRPr="001769C7">
              <w:t>1s2</w:t>
            </w:r>
          </w:p>
        </w:tc>
        <w:tc>
          <w:tcPr>
            <w:tcW w:w="6789" w:type="dxa"/>
          </w:tcPr>
          <w:p w:rsidR="008E4004" w:rsidRPr="001769C7" w:rsidRDefault="008E4004" w:rsidP="00061BAD">
            <w:pPr>
              <w:pStyle w:val="ListParagraph"/>
              <w:spacing w:after="120"/>
              <w:ind w:left="33"/>
              <w:contextualSpacing w:val="0"/>
            </w:pPr>
            <w:r w:rsidRPr="001769C7">
              <w:t>No</w:t>
            </w:r>
            <w:r>
              <w:t>ne</w:t>
            </w:r>
          </w:p>
        </w:tc>
      </w:tr>
      <w:tr w:rsidR="00227C45" w:rsidRPr="001C7E8F" w:rsidTr="00227C45">
        <w:tc>
          <w:tcPr>
            <w:tcW w:w="1667" w:type="dxa"/>
            <w:vMerge/>
          </w:tcPr>
          <w:p w:rsidR="00227C45" w:rsidRPr="001769C7" w:rsidRDefault="00227C45" w:rsidP="003862F0">
            <w:pPr>
              <w:rPr>
                <w:b/>
              </w:rPr>
            </w:pPr>
          </w:p>
        </w:tc>
        <w:tc>
          <w:tcPr>
            <w:tcW w:w="1150" w:type="dxa"/>
          </w:tcPr>
          <w:p w:rsidR="00227C45" w:rsidRPr="001769C7" w:rsidRDefault="00227C45" w:rsidP="003862F0">
            <w:r w:rsidRPr="001769C7">
              <w:t>1.A(a)s1</w:t>
            </w:r>
          </w:p>
        </w:tc>
        <w:tc>
          <w:tcPr>
            <w:tcW w:w="6789" w:type="dxa"/>
          </w:tcPr>
          <w:p w:rsidR="00227C45" w:rsidRDefault="00227C45" w:rsidP="003862F0">
            <w:pPr>
              <w:pStyle w:val="ListParagraph"/>
              <w:numPr>
                <w:ilvl w:val="0"/>
                <w:numId w:val="1"/>
              </w:numPr>
              <w:spacing w:after="120"/>
              <w:ind w:left="459" w:hanging="425"/>
              <w:contextualSpacing w:val="0"/>
            </w:pPr>
            <w:r>
              <w:t>Add a row under the following:</w:t>
            </w:r>
          </w:p>
          <w:p w:rsidR="00227C45" w:rsidRDefault="00227C45" w:rsidP="00227C45">
            <w:pPr>
              <w:pStyle w:val="ListParagraph"/>
              <w:numPr>
                <w:ilvl w:val="1"/>
                <w:numId w:val="14"/>
              </w:numPr>
              <w:spacing w:before="60" w:after="60"/>
              <w:ind w:left="873" w:hanging="425"/>
              <w:contextualSpacing w:val="0"/>
            </w:pPr>
            <w:r>
              <w:t>Row 53</w:t>
            </w:r>
          </w:p>
          <w:p w:rsidR="00227C45" w:rsidRDefault="00227C45" w:rsidP="00227C45">
            <w:pPr>
              <w:pStyle w:val="ListParagraph"/>
              <w:numPr>
                <w:ilvl w:val="1"/>
                <w:numId w:val="14"/>
              </w:numPr>
              <w:spacing w:before="60" w:after="60"/>
              <w:ind w:left="873" w:hanging="425"/>
              <w:contextualSpacing w:val="0"/>
            </w:pPr>
            <w:r>
              <w:t>Row 97</w:t>
            </w:r>
          </w:p>
          <w:p w:rsidR="00227C45" w:rsidRPr="001C7E8F" w:rsidRDefault="00227C45" w:rsidP="003862F0">
            <w:pPr>
              <w:spacing w:after="120"/>
              <w:ind w:left="22"/>
              <w:rPr>
                <w:i/>
              </w:rPr>
            </w:pPr>
            <w:r>
              <w:rPr>
                <w:i/>
              </w:rPr>
              <w:t>(placeholder for specifying a user-defined category)</w:t>
            </w:r>
          </w:p>
        </w:tc>
      </w:tr>
      <w:tr w:rsidR="00227C45" w:rsidRPr="001769C7" w:rsidTr="00227C45">
        <w:tc>
          <w:tcPr>
            <w:tcW w:w="1667" w:type="dxa"/>
            <w:vMerge/>
          </w:tcPr>
          <w:p w:rsidR="00227C45" w:rsidRPr="001769C7" w:rsidRDefault="00227C45" w:rsidP="003862F0"/>
        </w:tc>
        <w:tc>
          <w:tcPr>
            <w:tcW w:w="1150" w:type="dxa"/>
          </w:tcPr>
          <w:p w:rsidR="00227C45" w:rsidRPr="001769C7" w:rsidRDefault="00227C45" w:rsidP="003862F0">
            <w:r w:rsidRPr="001769C7">
              <w:t>1.A(a)s2</w:t>
            </w:r>
          </w:p>
        </w:tc>
        <w:tc>
          <w:tcPr>
            <w:tcW w:w="6789" w:type="dxa"/>
          </w:tcPr>
          <w:p w:rsidR="00227C45" w:rsidRDefault="00227C45" w:rsidP="003862F0">
            <w:pPr>
              <w:pStyle w:val="ListParagraph"/>
              <w:numPr>
                <w:ilvl w:val="0"/>
                <w:numId w:val="1"/>
              </w:numPr>
              <w:spacing w:after="120"/>
              <w:ind w:left="459" w:hanging="425"/>
              <w:contextualSpacing w:val="0"/>
            </w:pPr>
            <w:r>
              <w:t>Add a row under row 107</w:t>
            </w:r>
          </w:p>
          <w:p w:rsidR="00227C45" w:rsidRPr="001769C7" w:rsidRDefault="00227C45" w:rsidP="003862F0">
            <w:pPr>
              <w:spacing w:after="120"/>
              <w:ind w:left="22"/>
            </w:pPr>
            <w:r>
              <w:rPr>
                <w:i/>
              </w:rPr>
              <w:t>(placeholder for specifying a user-defined category)</w:t>
            </w:r>
          </w:p>
        </w:tc>
      </w:tr>
      <w:tr w:rsidR="00227C45" w:rsidRPr="00796733" w:rsidTr="00227C45">
        <w:tc>
          <w:tcPr>
            <w:tcW w:w="1667" w:type="dxa"/>
            <w:vMerge/>
          </w:tcPr>
          <w:p w:rsidR="00227C45" w:rsidRPr="001769C7" w:rsidRDefault="00227C45" w:rsidP="003862F0"/>
        </w:tc>
        <w:tc>
          <w:tcPr>
            <w:tcW w:w="1150" w:type="dxa"/>
          </w:tcPr>
          <w:p w:rsidR="00227C45" w:rsidRPr="001769C7" w:rsidRDefault="00227C45" w:rsidP="003862F0">
            <w:r w:rsidRPr="001769C7">
              <w:t>1.A(a)s3</w:t>
            </w:r>
          </w:p>
        </w:tc>
        <w:tc>
          <w:tcPr>
            <w:tcW w:w="6789" w:type="dxa"/>
          </w:tcPr>
          <w:p w:rsidR="00227C45" w:rsidRDefault="00227C45" w:rsidP="003862F0">
            <w:pPr>
              <w:pStyle w:val="ListParagraph"/>
              <w:numPr>
                <w:ilvl w:val="0"/>
                <w:numId w:val="1"/>
              </w:numPr>
              <w:spacing w:after="120"/>
              <w:ind w:left="459" w:hanging="425"/>
              <w:contextualSpacing w:val="0"/>
            </w:pPr>
            <w:r>
              <w:t xml:space="preserve">Row 34 under 1.A.3.b. </w:t>
            </w:r>
            <w:proofErr w:type="spellStart"/>
            <w:r>
              <w:t>i</w:t>
            </w:r>
            <w:proofErr w:type="spellEnd"/>
            <w:r>
              <w:t xml:space="preserve"> Other liquid fuels(please specify)) should be white</w:t>
            </w:r>
          </w:p>
          <w:p w:rsidR="00227C45" w:rsidRDefault="00227C45" w:rsidP="003862F0">
            <w:pPr>
              <w:spacing w:after="120"/>
              <w:ind w:left="34"/>
              <w:rPr>
                <w:i/>
              </w:rPr>
            </w:pPr>
            <w:r w:rsidRPr="009C328F">
              <w:rPr>
                <w:i/>
              </w:rPr>
              <w:t>(placeholder for specifying a user-defined category)</w:t>
            </w:r>
          </w:p>
          <w:p w:rsidR="00227C45" w:rsidRDefault="00227C45" w:rsidP="003862F0">
            <w:pPr>
              <w:spacing w:after="120"/>
              <w:ind w:left="34"/>
              <w:rPr>
                <w:i/>
              </w:rPr>
            </w:pPr>
          </w:p>
          <w:p w:rsidR="00227C45" w:rsidRDefault="00227C45" w:rsidP="003862F0">
            <w:pPr>
              <w:pStyle w:val="ListParagraph"/>
              <w:numPr>
                <w:ilvl w:val="0"/>
                <w:numId w:val="1"/>
              </w:numPr>
              <w:spacing w:after="120"/>
              <w:ind w:left="459" w:hanging="425"/>
              <w:contextualSpacing w:val="0"/>
            </w:pPr>
            <w:r>
              <w:t>Add a row under the following:</w:t>
            </w:r>
          </w:p>
          <w:p w:rsidR="00227C45" w:rsidRDefault="00227C45" w:rsidP="00227C45">
            <w:pPr>
              <w:pStyle w:val="ListParagraph"/>
              <w:numPr>
                <w:ilvl w:val="1"/>
                <w:numId w:val="14"/>
              </w:numPr>
              <w:spacing w:before="60" w:after="60"/>
              <w:ind w:left="873" w:hanging="425"/>
              <w:contextualSpacing w:val="0"/>
            </w:pPr>
            <w:r>
              <w:t>Row 69</w:t>
            </w:r>
          </w:p>
          <w:p w:rsidR="00227C45" w:rsidRDefault="00227C45" w:rsidP="00227C45">
            <w:pPr>
              <w:pStyle w:val="ListParagraph"/>
              <w:numPr>
                <w:ilvl w:val="1"/>
                <w:numId w:val="14"/>
              </w:numPr>
              <w:spacing w:before="60" w:after="60"/>
              <w:ind w:left="873" w:hanging="425"/>
              <w:contextualSpacing w:val="0"/>
            </w:pPr>
            <w:r>
              <w:t>Row 109</w:t>
            </w:r>
          </w:p>
          <w:p w:rsidR="00227C45" w:rsidRPr="00796733" w:rsidRDefault="00227C45" w:rsidP="003862F0">
            <w:pPr>
              <w:spacing w:after="120"/>
            </w:pPr>
            <w:r w:rsidRPr="009C328F">
              <w:rPr>
                <w:i/>
              </w:rPr>
              <w:t>(placeholder for specifying a user-defined category)</w:t>
            </w:r>
          </w:p>
        </w:tc>
      </w:tr>
      <w:tr w:rsidR="00227C45" w:rsidRPr="00DF71F5" w:rsidTr="00227C45">
        <w:tc>
          <w:tcPr>
            <w:tcW w:w="1667" w:type="dxa"/>
            <w:vMerge/>
          </w:tcPr>
          <w:p w:rsidR="00227C45" w:rsidRPr="001769C7" w:rsidRDefault="00227C45" w:rsidP="003862F0"/>
        </w:tc>
        <w:tc>
          <w:tcPr>
            <w:tcW w:w="1150" w:type="dxa"/>
          </w:tcPr>
          <w:p w:rsidR="00227C45" w:rsidRPr="001769C7" w:rsidRDefault="00227C45" w:rsidP="003862F0">
            <w:r w:rsidRPr="001769C7">
              <w:t>1.A(a)s4</w:t>
            </w:r>
          </w:p>
        </w:tc>
        <w:tc>
          <w:tcPr>
            <w:tcW w:w="6789" w:type="dxa"/>
          </w:tcPr>
          <w:p w:rsidR="00227C45" w:rsidRDefault="00227C45" w:rsidP="003862F0">
            <w:pPr>
              <w:pStyle w:val="ListParagraph"/>
              <w:numPr>
                <w:ilvl w:val="0"/>
                <w:numId w:val="1"/>
              </w:numPr>
              <w:spacing w:after="120"/>
              <w:ind w:left="459" w:hanging="425"/>
              <w:contextualSpacing w:val="0"/>
            </w:pPr>
            <w:r>
              <w:t>Add a row under the following:</w:t>
            </w:r>
          </w:p>
          <w:p w:rsidR="00227C45" w:rsidRDefault="00227C45" w:rsidP="00227C45">
            <w:pPr>
              <w:pStyle w:val="ListParagraph"/>
              <w:numPr>
                <w:ilvl w:val="1"/>
                <w:numId w:val="14"/>
              </w:numPr>
              <w:spacing w:before="60" w:after="60"/>
              <w:ind w:left="873" w:hanging="425"/>
              <w:contextualSpacing w:val="0"/>
            </w:pPr>
            <w:r>
              <w:t>Row 37</w:t>
            </w:r>
          </w:p>
          <w:p w:rsidR="00227C45" w:rsidRDefault="00227C45" w:rsidP="00227C45">
            <w:pPr>
              <w:pStyle w:val="ListParagraph"/>
              <w:numPr>
                <w:ilvl w:val="1"/>
                <w:numId w:val="14"/>
              </w:numPr>
              <w:spacing w:before="60" w:after="60"/>
              <w:ind w:left="873" w:hanging="425"/>
              <w:contextualSpacing w:val="0"/>
            </w:pPr>
            <w:r>
              <w:t>Row 66</w:t>
            </w:r>
          </w:p>
          <w:p w:rsidR="00227C45" w:rsidRDefault="00227C45" w:rsidP="003862F0">
            <w:pPr>
              <w:pStyle w:val="ListParagraph"/>
              <w:spacing w:after="120"/>
              <w:ind w:left="22"/>
              <w:rPr>
                <w:i/>
              </w:rPr>
            </w:pPr>
            <w:r w:rsidRPr="009C328F">
              <w:rPr>
                <w:i/>
              </w:rPr>
              <w:t>(placeholder for specifying a user-defined category)</w:t>
            </w:r>
          </w:p>
          <w:p w:rsidR="00227C45" w:rsidRDefault="00227C45" w:rsidP="003862F0">
            <w:pPr>
              <w:pStyle w:val="ListParagraph"/>
              <w:spacing w:after="120"/>
              <w:ind w:left="22"/>
            </w:pPr>
          </w:p>
          <w:p w:rsidR="00227C45" w:rsidRDefault="00227C45" w:rsidP="003862F0">
            <w:pPr>
              <w:pStyle w:val="ListParagraph"/>
              <w:numPr>
                <w:ilvl w:val="0"/>
                <w:numId w:val="1"/>
              </w:numPr>
              <w:spacing w:after="120"/>
              <w:ind w:left="459" w:hanging="425"/>
              <w:contextualSpacing w:val="0"/>
            </w:pPr>
            <w:r>
              <w:t xml:space="preserve">Column ‘CO2 captured’ in row 110 should be </w:t>
            </w:r>
            <w:r w:rsidR="00455F07">
              <w:t>orange</w:t>
            </w:r>
          </w:p>
          <w:p w:rsidR="00455F07" w:rsidRDefault="00455F07" w:rsidP="00455F07">
            <w:pPr>
              <w:pStyle w:val="ListParagraph"/>
              <w:numPr>
                <w:ilvl w:val="0"/>
                <w:numId w:val="1"/>
              </w:numPr>
              <w:spacing w:after="120"/>
              <w:ind w:left="459" w:hanging="425"/>
              <w:contextualSpacing w:val="0"/>
            </w:pPr>
            <w:r>
              <w:t>Column ‘CO2 captured’ for following should be gray:</w:t>
            </w:r>
          </w:p>
          <w:p w:rsidR="00455F07" w:rsidRDefault="00455F07" w:rsidP="00455F07">
            <w:pPr>
              <w:pStyle w:val="ListParagraph"/>
              <w:numPr>
                <w:ilvl w:val="1"/>
                <w:numId w:val="14"/>
              </w:numPr>
              <w:spacing w:before="60" w:after="60"/>
              <w:ind w:left="873" w:hanging="425"/>
              <w:contextualSpacing w:val="0"/>
            </w:pPr>
            <w:r>
              <w:t>Row 110</w:t>
            </w:r>
          </w:p>
          <w:p w:rsidR="00455F07" w:rsidRDefault="00455F07" w:rsidP="00455F07">
            <w:pPr>
              <w:pStyle w:val="ListParagraph"/>
              <w:numPr>
                <w:ilvl w:val="1"/>
                <w:numId w:val="14"/>
              </w:numPr>
              <w:spacing w:before="60" w:after="60"/>
              <w:ind w:left="873" w:hanging="425"/>
              <w:contextualSpacing w:val="0"/>
            </w:pPr>
            <w:r>
              <w:t>Row 117</w:t>
            </w:r>
          </w:p>
          <w:p w:rsidR="00227C45" w:rsidRPr="00DF71F5" w:rsidRDefault="00227C45" w:rsidP="00455F07">
            <w:pPr>
              <w:spacing w:after="120"/>
              <w:ind w:left="34"/>
              <w:rPr>
                <w:i/>
              </w:rPr>
            </w:pPr>
            <w:r w:rsidRPr="009C328F">
              <w:rPr>
                <w:i/>
              </w:rPr>
              <w:t>(</w:t>
            </w:r>
            <w:r w:rsidR="00455F07">
              <w:rPr>
                <w:i/>
              </w:rPr>
              <w:t>subcategories are gray</w:t>
            </w:r>
            <w:r w:rsidRPr="009C328F">
              <w:rPr>
                <w:i/>
              </w:rPr>
              <w:t>)</w:t>
            </w:r>
          </w:p>
        </w:tc>
      </w:tr>
      <w:tr w:rsidR="00227C45" w:rsidRPr="001769C7" w:rsidTr="00227C45">
        <w:tc>
          <w:tcPr>
            <w:tcW w:w="1667" w:type="dxa"/>
            <w:vMerge/>
          </w:tcPr>
          <w:p w:rsidR="00227C45" w:rsidRPr="001769C7" w:rsidRDefault="00227C45" w:rsidP="003862F0"/>
        </w:tc>
        <w:tc>
          <w:tcPr>
            <w:tcW w:w="1150" w:type="dxa"/>
          </w:tcPr>
          <w:p w:rsidR="00227C45" w:rsidRPr="001769C7" w:rsidRDefault="00227C45" w:rsidP="003862F0">
            <w:r w:rsidRPr="001769C7">
              <w:t>1.A(b)</w:t>
            </w:r>
          </w:p>
        </w:tc>
        <w:tc>
          <w:tcPr>
            <w:tcW w:w="6789" w:type="dxa"/>
          </w:tcPr>
          <w:p w:rsidR="00227C45" w:rsidRPr="001769C7" w:rsidRDefault="00227C45" w:rsidP="003862F0">
            <w:pPr>
              <w:spacing w:after="120"/>
            </w:pPr>
            <w:r>
              <w:t>None</w:t>
            </w:r>
          </w:p>
        </w:tc>
      </w:tr>
      <w:tr w:rsidR="00227C45" w:rsidRPr="001769C7" w:rsidTr="00227C45">
        <w:tc>
          <w:tcPr>
            <w:tcW w:w="1667" w:type="dxa"/>
            <w:vMerge/>
          </w:tcPr>
          <w:p w:rsidR="00227C45" w:rsidRPr="001769C7" w:rsidRDefault="00227C45" w:rsidP="003862F0"/>
        </w:tc>
        <w:tc>
          <w:tcPr>
            <w:tcW w:w="1150" w:type="dxa"/>
          </w:tcPr>
          <w:p w:rsidR="00227C45" w:rsidRPr="001769C7" w:rsidRDefault="00227C45" w:rsidP="003862F0">
            <w:r w:rsidRPr="001769C7">
              <w:t>1.A(c)</w:t>
            </w:r>
          </w:p>
        </w:tc>
        <w:tc>
          <w:tcPr>
            <w:tcW w:w="6789" w:type="dxa"/>
          </w:tcPr>
          <w:p w:rsidR="00227C45" w:rsidRPr="001769C7" w:rsidRDefault="00227C45" w:rsidP="003862F0">
            <w:pPr>
              <w:spacing w:after="120"/>
            </w:pPr>
            <w:r>
              <w:t>None</w:t>
            </w:r>
          </w:p>
        </w:tc>
      </w:tr>
      <w:tr w:rsidR="00227C45" w:rsidRPr="00D76FA5" w:rsidTr="00227C45">
        <w:tc>
          <w:tcPr>
            <w:tcW w:w="1667" w:type="dxa"/>
            <w:vMerge/>
          </w:tcPr>
          <w:p w:rsidR="00227C45" w:rsidRPr="001769C7" w:rsidRDefault="00227C45" w:rsidP="003862F0"/>
        </w:tc>
        <w:tc>
          <w:tcPr>
            <w:tcW w:w="1150" w:type="dxa"/>
          </w:tcPr>
          <w:p w:rsidR="00227C45" w:rsidRPr="001769C7" w:rsidRDefault="00227C45" w:rsidP="003862F0">
            <w:r w:rsidRPr="001769C7">
              <w:t>1.A(d)</w:t>
            </w:r>
          </w:p>
        </w:tc>
        <w:tc>
          <w:tcPr>
            <w:tcW w:w="6789" w:type="dxa"/>
          </w:tcPr>
          <w:p w:rsidR="00227C45" w:rsidRDefault="00227C45" w:rsidP="003862F0">
            <w:pPr>
              <w:pStyle w:val="ListParagraph"/>
              <w:numPr>
                <w:ilvl w:val="0"/>
                <w:numId w:val="1"/>
              </w:numPr>
              <w:spacing w:after="120"/>
              <w:ind w:left="459" w:hanging="425"/>
              <w:contextualSpacing w:val="0"/>
            </w:pPr>
            <w:r>
              <w:t>Following cells under column ‘R</w:t>
            </w:r>
            <w:r w:rsidRPr="00D76FA5">
              <w:t>eported under: Select category(</w:t>
            </w:r>
            <w:proofErr w:type="spellStart"/>
            <w:r w:rsidRPr="00D76FA5">
              <w:t>ies</w:t>
            </w:r>
            <w:proofErr w:type="spellEnd"/>
            <w:r w:rsidRPr="00D76FA5">
              <w:t xml:space="preserve">) </w:t>
            </w:r>
            <w:r>
              <w:t xml:space="preserve">should be gray: </w:t>
            </w:r>
          </w:p>
          <w:p w:rsidR="00227C45" w:rsidRDefault="00227C45" w:rsidP="00227C45">
            <w:pPr>
              <w:pStyle w:val="ListParagraph"/>
              <w:numPr>
                <w:ilvl w:val="1"/>
                <w:numId w:val="14"/>
              </w:numPr>
              <w:spacing w:before="60" w:after="60"/>
              <w:ind w:left="873" w:hanging="425"/>
              <w:contextualSpacing w:val="0"/>
            </w:pPr>
            <w:r>
              <w:t>Row 26</w:t>
            </w:r>
          </w:p>
          <w:p w:rsidR="00227C45" w:rsidRDefault="00227C45" w:rsidP="00227C45">
            <w:pPr>
              <w:pStyle w:val="ListParagraph"/>
              <w:numPr>
                <w:ilvl w:val="1"/>
                <w:numId w:val="14"/>
              </w:numPr>
              <w:spacing w:before="60" w:after="60"/>
              <w:ind w:left="873" w:hanging="425"/>
              <w:contextualSpacing w:val="0"/>
            </w:pPr>
            <w:r>
              <w:t>Row 28</w:t>
            </w:r>
          </w:p>
          <w:p w:rsidR="00227C45" w:rsidRDefault="00227C45" w:rsidP="00227C45">
            <w:pPr>
              <w:pStyle w:val="ListParagraph"/>
              <w:numPr>
                <w:ilvl w:val="1"/>
                <w:numId w:val="14"/>
              </w:numPr>
              <w:spacing w:before="60" w:after="60"/>
              <w:ind w:left="873" w:hanging="425"/>
              <w:contextualSpacing w:val="0"/>
            </w:pPr>
            <w:r>
              <w:lastRenderedPageBreak/>
              <w:t>Row 38</w:t>
            </w:r>
          </w:p>
          <w:p w:rsidR="00227C45" w:rsidRDefault="00227C45" w:rsidP="00227C45">
            <w:pPr>
              <w:pStyle w:val="ListParagraph"/>
              <w:numPr>
                <w:ilvl w:val="1"/>
                <w:numId w:val="14"/>
              </w:numPr>
              <w:spacing w:before="60" w:after="60"/>
              <w:ind w:left="873" w:hanging="425"/>
              <w:contextualSpacing w:val="0"/>
            </w:pPr>
            <w:r>
              <w:t>Row 40</w:t>
            </w:r>
          </w:p>
          <w:p w:rsidR="00227C45" w:rsidRDefault="00227C45" w:rsidP="00227C45">
            <w:pPr>
              <w:pStyle w:val="ListParagraph"/>
              <w:numPr>
                <w:ilvl w:val="1"/>
                <w:numId w:val="14"/>
              </w:numPr>
              <w:spacing w:before="60" w:after="60"/>
              <w:ind w:left="873" w:hanging="425"/>
              <w:contextualSpacing w:val="0"/>
            </w:pPr>
            <w:r>
              <w:t>Row 42</w:t>
            </w:r>
          </w:p>
          <w:p w:rsidR="00227C45" w:rsidRDefault="00227C45" w:rsidP="00227C45">
            <w:pPr>
              <w:pStyle w:val="ListParagraph"/>
              <w:numPr>
                <w:ilvl w:val="1"/>
                <w:numId w:val="14"/>
              </w:numPr>
              <w:spacing w:before="60" w:after="60"/>
              <w:ind w:left="873" w:hanging="425"/>
              <w:contextualSpacing w:val="0"/>
            </w:pPr>
            <w:r>
              <w:t>Row 44</w:t>
            </w:r>
          </w:p>
          <w:p w:rsidR="00227C45" w:rsidRDefault="00227C45" w:rsidP="00227C45">
            <w:pPr>
              <w:pStyle w:val="ListParagraph"/>
              <w:numPr>
                <w:ilvl w:val="1"/>
                <w:numId w:val="14"/>
              </w:numPr>
              <w:spacing w:before="60" w:after="60"/>
              <w:ind w:left="873" w:hanging="425"/>
              <w:contextualSpacing w:val="0"/>
            </w:pPr>
            <w:r>
              <w:t>Row 46</w:t>
            </w:r>
          </w:p>
          <w:p w:rsidR="00227C45" w:rsidRDefault="00227C45" w:rsidP="00227C45">
            <w:pPr>
              <w:pStyle w:val="ListParagraph"/>
              <w:numPr>
                <w:ilvl w:val="1"/>
                <w:numId w:val="14"/>
              </w:numPr>
              <w:spacing w:before="60" w:after="60"/>
              <w:ind w:left="873" w:hanging="425"/>
              <w:contextualSpacing w:val="0"/>
            </w:pPr>
            <w:r>
              <w:t>Row 48</w:t>
            </w:r>
          </w:p>
          <w:p w:rsidR="00227C45" w:rsidRPr="00D76FA5" w:rsidRDefault="00227C45" w:rsidP="003862F0">
            <w:pPr>
              <w:pStyle w:val="ListParagraph"/>
              <w:spacing w:after="120"/>
              <w:ind w:left="22"/>
              <w:rPr>
                <w:i/>
              </w:rPr>
            </w:pPr>
            <w:r w:rsidRPr="009C328F">
              <w:rPr>
                <w:i/>
              </w:rPr>
              <w:t>(</w:t>
            </w:r>
            <w:r>
              <w:rPr>
                <w:i/>
              </w:rPr>
              <w:t>information need not be aggregated</w:t>
            </w:r>
            <w:r w:rsidRPr="009C328F">
              <w:rPr>
                <w:i/>
              </w:rPr>
              <w:t>)</w:t>
            </w:r>
          </w:p>
        </w:tc>
      </w:tr>
      <w:tr w:rsidR="00227C45" w:rsidRPr="001769C7" w:rsidTr="00227C45">
        <w:tc>
          <w:tcPr>
            <w:tcW w:w="1667" w:type="dxa"/>
            <w:vMerge/>
          </w:tcPr>
          <w:p w:rsidR="00227C45" w:rsidRPr="001769C7" w:rsidRDefault="00227C45" w:rsidP="003862F0"/>
        </w:tc>
        <w:tc>
          <w:tcPr>
            <w:tcW w:w="1150" w:type="dxa"/>
          </w:tcPr>
          <w:p w:rsidR="00227C45" w:rsidRPr="001769C7" w:rsidRDefault="00227C45" w:rsidP="003862F0">
            <w:r w:rsidRPr="001769C7">
              <w:t>1.B.1</w:t>
            </w:r>
          </w:p>
        </w:tc>
        <w:tc>
          <w:tcPr>
            <w:tcW w:w="6789" w:type="dxa"/>
          </w:tcPr>
          <w:p w:rsidR="00227C45" w:rsidRPr="001769C7" w:rsidRDefault="00227C45" w:rsidP="003862F0">
            <w:pPr>
              <w:spacing w:after="120"/>
            </w:pPr>
            <w:r>
              <w:t>None</w:t>
            </w:r>
          </w:p>
        </w:tc>
      </w:tr>
      <w:tr w:rsidR="00227C45" w:rsidRPr="00551DA9" w:rsidTr="00227C45">
        <w:tc>
          <w:tcPr>
            <w:tcW w:w="1667" w:type="dxa"/>
            <w:vMerge/>
          </w:tcPr>
          <w:p w:rsidR="00227C45" w:rsidRPr="001769C7" w:rsidRDefault="00227C45" w:rsidP="003862F0"/>
        </w:tc>
        <w:tc>
          <w:tcPr>
            <w:tcW w:w="1150" w:type="dxa"/>
          </w:tcPr>
          <w:p w:rsidR="00227C45" w:rsidRPr="001769C7" w:rsidRDefault="00227C45" w:rsidP="003862F0">
            <w:r w:rsidRPr="001769C7">
              <w:t>1.B.2</w:t>
            </w:r>
          </w:p>
        </w:tc>
        <w:tc>
          <w:tcPr>
            <w:tcW w:w="6789" w:type="dxa"/>
          </w:tcPr>
          <w:p w:rsidR="00227C45" w:rsidRDefault="00227C45" w:rsidP="003862F0">
            <w:pPr>
              <w:pStyle w:val="ListParagraph"/>
              <w:numPr>
                <w:ilvl w:val="0"/>
                <w:numId w:val="1"/>
              </w:numPr>
              <w:spacing w:after="120"/>
              <w:ind w:left="459" w:hanging="425"/>
              <w:contextualSpacing w:val="0"/>
            </w:pPr>
            <w:r>
              <w:t xml:space="preserve">Following cells under N2O IEF column should be gray: </w:t>
            </w:r>
          </w:p>
          <w:p w:rsidR="00227C45" w:rsidRDefault="00227C45" w:rsidP="00227C45">
            <w:pPr>
              <w:pStyle w:val="ListParagraph"/>
              <w:numPr>
                <w:ilvl w:val="1"/>
                <w:numId w:val="14"/>
              </w:numPr>
              <w:spacing w:before="60" w:after="60"/>
              <w:ind w:left="873" w:hanging="425"/>
              <w:contextualSpacing w:val="0"/>
            </w:pPr>
            <w:r>
              <w:t>Row 25</w:t>
            </w:r>
          </w:p>
          <w:p w:rsidR="00227C45" w:rsidRDefault="00227C45" w:rsidP="00227C45">
            <w:pPr>
              <w:pStyle w:val="ListParagraph"/>
              <w:numPr>
                <w:ilvl w:val="1"/>
                <w:numId w:val="14"/>
              </w:numPr>
              <w:spacing w:before="60" w:after="60"/>
              <w:ind w:left="873" w:hanging="425"/>
              <w:contextualSpacing w:val="0"/>
            </w:pPr>
            <w:r>
              <w:t>Row 26</w:t>
            </w:r>
          </w:p>
          <w:p w:rsidR="00227C45" w:rsidRDefault="00227C45" w:rsidP="003862F0">
            <w:pPr>
              <w:pStyle w:val="ListParagraph"/>
              <w:spacing w:after="120"/>
              <w:ind w:left="22"/>
              <w:rPr>
                <w:i/>
              </w:rPr>
            </w:pPr>
            <w:r w:rsidRPr="009C328F">
              <w:rPr>
                <w:i/>
              </w:rPr>
              <w:t>(</w:t>
            </w:r>
            <w:r>
              <w:rPr>
                <w:i/>
              </w:rPr>
              <w:t xml:space="preserve">N2O emissions </w:t>
            </w:r>
            <w:r w:rsidR="006A597B">
              <w:rPr>
                <w:i/>
              </w:rPr>
              <w:t>are</w:t>
            </w:r>
            <w:r>
              <w:rPr>
                <w:i/>
              </w:rPr>
              <w:t xml:space="preserve"> gray</w:t>
            </w:r>
            <w:r w:rsidRPr="009C328F">
              <w:rPr>
                <w:i/>
              </w:rPr>
              <w:t>)</w:t>
            </w:r>
          </w:p>
          <w:p w:rsidR="00227C45" w:rsidRDefault="00227C45" w:rsidP="003862F0">
            <w:pPr>
              <w:pStyle w:val="ListParagraph"/>
              <w:spacing w:after="120"/>
              <w:ind w:left="22"/>
            </w:pPr>
          </w:p>
          <w:p w:rsidR="00227C45" w:rsidRDefault="00227C45" w:rsidP="003862F0">
            <w:pPr>
              <w:pStyle w:val="ListParagraph"/>
              <w:numPr>
                <w:ilvl w:val="0"/>
                <w:numId w:val="1"/>
              </w:numPr>
              <w:spacing w:after="120"/>
              <w:ind w:left="459" w:hanging="425"/>
              <w:contextualSpacing w:val="0"/>
            </w:pPr>
            <w:r>
              <w:t>Columns for AD description and unit in row 32 should be gray</w:t>
            </w:r>
          </w:p>
          <w:p w:rsidR="00227C45" w:rsidRPr="00551DA9" w:rsidRDefault="00227C45" w:rsidP="003862F0">
            <w:pPr>
              <w:pStyle w:val="ListParagraph"/>
              <w:spacing w:after="120"/>
              <w:ind w:left="22"/>
              <w:rPr>
                <w:i/>
              </w:rPr>
            </w:pPr>
            <w:r w:rsidRPr="009C328F">
              <w:rPr>
                <w:i/>
              </w:rPr>
              <w:t>(</w:t>
            </w:r>
            <w:r>
              <w:rPr>
                <w:i/>
              </w:rPr>
              <w:t>AD information will be put under user-defined categories</w:t>
            </w:r>
            <w:r w:rsidRPr="009C328F">
              <w:rPr>
                <w:i/>
              </w:rPr>
              <w:t>)</w:t>
            </w:r>
          </w:p>
        </w:tc>
      </w:tr>
      <w:tr w:rsidR="00227C45" w:rsidRPr="001769C7" w:rsidTr="00227C45">
        <w:tc>
          <w:tcPr>
            <w:tcW w:w="1667" w:type="dxa"/>
            <w:vMerge/>
          </w:tcPr>
          <w:p w:rsidR="00227C45" w:rsidRPr="001769C7" w:rsidRDefault="00227C45" w:rsidP="003862F0"/>
        </w:tc>
        <w:tc>
          <w:tcPr>
            <w:tcW w:w="1150" w:type="dxa"/>
          </w:tcPr>
          <w:p w:rsidR="00227C45" w:rsidRPr="001769C7" w:rsidRDefault="00227C45" w:rsidP="003862F0">
            <w:r w:rsidRPr="001769C7">
              <w:t>1.C</w:t>
            </w:r>
          </w:p>
        </w:tc>
        <w:tc>
          <w:tcPr>
            <w:tcW w:w="6789" w:type="dxa"/>
          </w:tcPr>
          <w:p w:rsidR="00227C45" w:rsidRPr="001769C7" w:rsidRDefault="00227C45" w:rsidP="003862F0">
            <w:pPr>
              <w:spacing w:after="120"/>
            </w:pPr>
            <w:r>
              <w:t>None</w:t>
            </w:r>
          </w:p>
        </w:tc>
      </w:tr>
      <w:tr w:rsidR="00227C45" w:rsidRPr="005F09D1" w:rsidTr="00BB3DE7">
        <w:tc>
          <w:tcPr>
            <w:tcW w:w="1667" w:type="dxa"/>
            <w:vMerge/>
            <w:tcBorders>
              <w:bottom w:val="single" w:sz="4" w:space="0" w:color="auto"/>
            </w:tcBorders>
          </w:tcPr>
          <w:p w:rsidR="00227C45" w:rsidRPr="001769C7" w:rsidRDefault="00227C45" w:rsidP="003862F0"/>
        </w:tc>
        <w:tc>
          <w:tcPr>
            <w:tcW w:w="1150" w:type="dxa"/>
            <w:tcBorders>
              <w:bottom w:val="single" w:sz="4" w:space="0" w:color="auto"/>
            </w:tcBorders>
          </w:tcPr>
          <w:p w:rsidR="00227C45" w:rsidRPr="001769C7" w:rsidRDefault="00227C45" w:rsidP="003862F0">
            <w:r w:rsidRPr="001769C7">
              <w:t>1.D</w:t>
            </w:r>
          </w:p>
        </w:tc>
        <w:tc>
          <w:tcPr>
            <w:tcW w:w="6789" w:type="dxa"/>
            <w:tcBorders>
              <w:bottom w:val="single" w:sz="4" w:space="0" w:color="auto"/>
            </w:tcBorders>
          </w:tcPr>
          <w:p w:rsidR="00227C45" w:rsidRDefault="00227C45" w:rsidP="003862F0">
            <w:pPr>
              <w:pStyle w:val="ListParagraph"/>
              <w:numPr>
                <w:ilvl w:val="0"/>
                <w:numId w:val="1"/>
              </w:numPr>
              <w:spacing w:after="120"/>
              <w:ind w:left="459" w:hanging="425"/>
              <w:contextualSpacing w:val="0"/>
            </w:pPr>
            <w:r>
              <w:t xml:space="preserve">AD and emissions for following should be orange: </w:t>
            </w:r>
          </w:p>
          <w:p w:rsidR="00227C45" w:rsidRDefault="00227C45" w:rsidP="00227C45">
            <w:pPr>
              <w:pStyle w:val="ListParagraph"/>
              <w:numPr>
                <w:ilvl w:val="1"/>
                <w:numId w:val="14"/>
              </w:numPr>
              <w:spacing w:before="60" w:after="60"/>
              <w:ind w:left="873" w:hanging="425"/>
              <w:contextualSpacing w:val="0"/>
            </w:pPr>
            <w:r>
              <w:t>Row 16</w:t>
            </w:r>
          </w:p>
          <w:p w:rsidR="00227C45" w:rsidRDefault="00227C45" w:rsidP="00227C45">
            <w:pPr>
              <w:pStyle w:val="ListParagraph"/>
              <w:numPr>
                <w:ilvl w:val="1"/>
                <w:numId w:val="14"/>
              </w:numPr>
              <w:spacing w:before="60" w:after="60"/>
              <w:ind w:left="873" w:hanging="425"/>
              <w:contextualSpacing w:val="0"/>
            </w:pPr>
            <w:r>
              <w:t>Row 20</w:t>
            </w:r>
          </w:p>
          <w:p w:rsidR="00227C45" w:rsidRDefault="00227C45" w:rsidP="003862F0">
            <w:pPr>
              <w:pStyle w:val="ListParagraph"/>
              <w:spacing w:after="120"/>
              <w:ind w:left="22"/>
              <w:rPr>
                <w:i/>
              </w:rPr>
            </w:pPr>
            <w:r w:rsidRPr="009C328F">
              <w:rPr>
                <w:i/>
              </w:rPr>
              <w:t>(</w:t>
            </w:r>
            <w:r>
              <w:rPr>
                <w:i/>
              </w:rPr>
              <w:t>AD and emissions should be aggregated</w:t>
            </w:r>
            <w:r w:rsidRPr="009C328F">
              <w:rPr>
                <w:i/>
              </w:rPr>
              <w:t>)</w:t>
            </w:r>
          </w:p>
          <w:p w:rsidR="00227C45" w:rsidRDefault="00227C45" w:rsidP="003862F0">
            <w:pPr>
              <w:spacing w:after="120"/>
            </w:pPr>
          </w:p>
          <w:p w:rsidR="00227C45" w:rsidRDefault="00227C45" w:rsidP="003862F0">
            <w:pPr>
              <w:pStyle w:val="ListParagraph"/>
              <w:numPr>
                <w:ilvl w:val="0"/>
                <w:numId w:val="1"/>
              </w:numPr>
              <w:spacing w:after="120"/>
              <w:ind w:left="459" w:hanging="425"/>
              <w:contextualSpacing w:val="0"/>
            </w:pPr>
            <w:r>
              <w:t xml:space="preserve">IEF columns for following should be gray: </w:t>
            </w:r>
          </w:p>
          <w:p w:rsidR="00227C45" w:rsidRDefault="00227C45" w:rsidP="00227C45">
            <w:pPr>
              <w:pStyle w:val="ListParagraph"/>
              <w:numPr>
                <w:ilvl w:val="1"/>
                <w:numId w:val="14"/>
              </w:numPr>
              <w:spacing w:before="60" w:after="60"/>
              <w:ind w:left="873" w:hanging="425"/>
              <w:contextualSpacing w:val="0"/>
            </w:pPr>
            <w:r>
              <w:t>Row 16</w:t>
            </w:r>
          </w:p>
          <w:p w:rsidR="00227C45" w:rsidRDefault="00227C45" w:rsidP="00227C45">
            <w:pPr>
              <w:pStyle w:val="ListParagraph"/>
              <w:numPr>
                <w:ilvl w:val="1"/>
                <w:numId w:val="14"/>
              </w:numPr>
              <w:spacing w:before="60" w:after="60"/>
              <w:ind w:left="873" w:hanging="425"/>
              <w:contextualSpacing w:val="0"/>
            </w:pPr>
            <w:r>
              <w:t>Row 20</w:t>
            </w:r>
          </w:p>
          <w:p w:rsidR="00227C45" w:rsidRPr="005F09D1" w:rsidRDefault="00227C45" w:rsidP="003862F0">
            <w:pPr>
              <w:pStyle w:val="ListParagraph"/>
              <w:spacing w:after="120"/>
              <w:ind w:left="22"/>
              <w:rPr>
                <w:i/>
              </w:rPr>
            </w:pPr>
            <w:r w:rsidRPr="009C328F">
              <w:rPr>
                <w:i/>
              </w:rPr>
              <w:t>(</w:t>
            </w:r>
            <w:r>
              <w:rPr>
                <w:i/>
              </w:rPr>
              <w:t>IEFs are calculated at user-defined category level</w:t>
            </w:r>
            <w:r w:rsidRPr="009C328F">
              <w:rPr>
                <w:i/>
              </w:rPr>
              <w:t>)</w:t>
            </w:r>
          </w:p>
        </w:tc>
      </w:tr>
      <w:tr w:rsidR="00DD719F" w:rsidRPr="00D36947" w:rsidTr="00DD719F">
        <w:trPr>
          <w:trHeight w:val="441"/>
        </w:trPr>
        <w:tc>
          <w:tcPr>
            <w:tcW w:w="1667" w:type="dxa"/>
            <w:vMerge w:val="restart"/>
            <w:tcBorders>
              <w:top w:val="single" w:sz="4" w:space="0" w:color="auto"/>
            </w:tcBorders>
          </w:tcPr>
          <w:p w:rsidR="00DD719F" w:rsidRPr="00BB3DE7" w:rsidRDefault="00DD719F" w:rsidP="00DD719F">
            <w:pPr>
              <w:rPr>
                <w:b/>
              </w:rPr>
            </w:pPr>
            <w:r w:rsidRPr="00BB3DE7">
              <w:rPr>
                <w:b/>
              </w:rPr>
              <w:t>IPPU</w:t>
            </w:r>
          </w:p>
        </w:tc>
        <w:tc>
          <w:tcPr>
            <w:tcW w:w="1150" w:type="dxa"/>
            <w:tcBorders>
              <w:top w:val="single" w:sz="4" w:space="0" w:color="auto"/>
              <w:bottom w:val="single" w:sz="4" w:space="0" w:color="auto"/>
            </w:tcBorders>
            <w:vAlign w:val="center"/>
          </w:tcPr>
          <w:p w:rsidR="00DD719F" w:rsidRPr="00BB3DE7" w:rsidRDefault="00DD719F" w:rsidP="00D36947">
            <w:r w:rsidRPr="00BB3DE7">
              <w:t>2(I)s1</w:t>
            </w:r>
          </w:p>
        </w:tc>
        <w:tc>
          <w:tcPr>
            <w:tcW w:w="6789" w:type="dxa"/>
            <w:tcBorders>
              <w:top w:val="single" w:sz="4" w:space="0" w:color="auto"/>
              <w:bottom w:val="single" w:sz="4" w:space="0" w:color="auto"/>
            </w:tcBorders>
            <w:vAlign w:val="center"/>
          </w:tcPr>
          <w:p w:rsidR="00DD719F" w:rsidRPr="00BB3DE7" w:rsidRDefault="00DD719F" w:rsidP="00D36947">
            <w:r w:rsidRPr="00BB3DE7">
              <w:t>None</w:t>
            </w:r>
          </w:p>
        </w:tc>
      </w:tr>
      <w:tr w:rsidR="00DD719F" w:rsidRPr="00D36947" w:rsidTr="00FE1A48">
        <w:trPr>
          <w:trHeight w:val="441"/>
        </w:trPr>
        <w:tc>
          <w:tcPr>
            <w:tcW w:w="1667" w:type="dxa"/>
            <w:vMerge/>
            <w:vAlign w:val="center"/>
          </w:tcPr>
          <w:p w:rsidR="00DD719F" w:rsidRPr="00BB3DE7" w:rsidRDefault="00DD719F" w:rsidP="00D36947">
            <w:pPr>
              <w:rPr>
                <w:b/>
              </w:rPr>
            </w:pPr>
          </w:p>
        </w:tc>
        <w:tc>
          <w:tcPr>
            <w:tcW w:w="1150" w:type="dxa"/>
            <w:tcBorders>
              <w:top w:val="single" w:sz="4" w:space="0" w:color="auto"/>
              <w:bottom w:val="single" w:sz="4" w:space="0" w:color="auto"/>
            </w:tcBorders>
            <w:vAlign w:val="center"/>
          </w:tcPr>
          <w:p w:rsidR="00DD719F" w:rsidRPr="00BB3DE7" w:rsidRDefault="00DD719F" w:rsidP="00D36947">
            <w:r>
              <w:t>2(1)s2</w:t>
            </w:r>
          </w:p>
        </w:tc>
        <w:tc>
          <w:tcPr>
            <w:tcW w:w="6789" w:type="dxa"/>
            <w:tcBorders>
              <w:top w:val="single" w:sz="4" w:space="0" w:color="auto"/>
              <w:bottom w:val="single" w:sz="4" w:space="0" w:color="auto"/>
            </w:tcBorders>
            <w:vAlign w:val="center"/>
          </w:tcPr>
          <w:p w:rsidR="00DD719F" w:rsidRDefault="00DD719F" w:rsidP="00BB3DE7">
            <w:pPr>
              <w:pStyle w:val="ListParagraph"/>
              <w:numPr>
                <w:ilvl w:val="0"/>
                <w:numId w:val="1"/>
              </w:numPr>
              <w:spacing w:after="120"/>
              <w:ind w:left="459" w:hanging="425"/>
              <w:contextualSpacing w:val="0"/>
            </w:pPr>
            <w:r>
              <w:t>Column J-M of row 24should be green</w:t>
            </w:r>
          </w:p>
          <w:p w:rsidR="00DD719F" w:rsidRPr="00BB3DE7" w:rsidRDefault="00DD719F" w:rsidP="002F69A0">
            <w:pPr>
              <w:spacing w:after="120"/>
              <w:ind w:left="34"/>
            </w:pPr>
            <w:r w:rsidRPr="002F69A0">
              <w:rPr>
                <w:i/>
              </w:rPr>
              <w:t>(emissions should be aggregated)</w:t>
            </w:r>
          </w:p>
        </w:tc>
      </w:tr>
      <w:tr w:rsidR="00DD719F" w:rsidRPr="00D36947" w:rsidTr="00FE1A48">
        <w:trPr>
          <w:trHeight w:val="441"/>
        </w:trPr>
        <w:tc>
          <w:tcPr>
            <w:tcW w:w="1667" w:type="dxa"/>
            <w:vMerge/>
            <w:vAlign w:val="center"/>
          </w:tcPr>
          <w:p w:rsidR="00DD719F" w:rsidRPr="00BB3DE7" w:rsidRDefault="00DD719F" w:rsidP="00D36947">
            <w:pPr>
              <w:rPr>
                <w:b/>
              </w:rPr>
            </w:pPr>
          </w:p>
        </w:tc>
        <w:tc>
          <w:tcPr>
            <w:tcW w:w="1150" w:type="dxa"/>
            <w:tcBorders>
              <w:top w:val="single" w:sz="4" w:space="0" w:color="auto"/>
              <w:bottom w:val="single" w:sz="4" w:space="0" w:color="auto"/>
            </w:tcBorders>
            <w:vAlign w:val="center"/>
          </w:tcPr>
          <w:p w:rsidR="00DD719F" w:rsidRDefault="00DD719F" w:rsidP="00D36947">
            <w:r>
              <w:t>2(I).A-Hs1</w:t>
            </w:r>
          </w:p>
        </w:tc>
        <w:tc>
          <w:tcPr>
            <w:tcW w:w="6789" w:type="dxa"/>
            <w:tcBorders>
              <w:top w:val="single" w:sz="4" w:space="0" w:color="auto"/>
              <w:bottom w:val="single" w:sz="4" w:space="0" w:color="auto"/>
            </w:tcBorders>
            <w:vAlign w:val="center"/>
          </w:tcPr>
          <w:p w:rsidR="00DD719F" w:rsidRDefault="00DD719F" w:rsidP="00BB3DE7">
            <w:pPr>
              <w:pStyle w:val="ListParagraph"/>
              <w:numPr>
                <w:ilvl w:val="0"/>
                <w:numId w:val="1"/>
              </w:numPr>
              <w:spacing w:after="120"/>
              <w:ind w:left="459" w:hanging="425"/>
              <w:contextualSpacing w:val="0"/>
            </w:pPr>
            <w:r>
              <w:t>Columns B-E of rows 38 and 41 should be gray</w:t>
            </w:r>
          </w:p>
          <w:p w:rsidR="00DD719F" w:rsidRDefault="00DD719F" w:rsidP="002F69A0">
            <w:pPr>
              <w:spacing w:after="120"/>
              <w:ind w:left="34"/>
              <w:rPr>
                <w:i/>
              </w:rPr>
            </w:pPr>
            <w:r w:rsidRPr="002F69A0">
              <w:rPr>
                <w:i/>
              </w:rPr>
              <w:t>(sum of AD for ‘Other’ not calculated, therefore also no IEF)</w:t>
            </w:r>
          </w:p>
          <w:p w:rsidR="00DD719F" w:rsidRDefault="00DD719F" w:rsidP="002F69A0">
            <w:pPr>
              <w:spacing w:after="120"/>
              <w:ind w:left="34"/>
            </w:pPr>
          </w:p>
          <w:p w:rsidR="00DD719F" w:rsidRDefault="00DD719F" w:rsidP="002F69A0">
            <w:pPr>
              <w:pStyle w:val="ListParagraph"/>
              <w:numPr>
                <w:ilvl w:val="0"/>
                <w:numId w:val="1"/>
              </w:numPr>
              <w:spacing w:after="120"/>
              <w:ind w:left="459" w:hanging="425"/>
              <w:contextualSpacing w:val="0"/>
            </w:pPr>
            <w:r>
              <w:t>Added row under row 42</w:t>
            </w:r>
          </w:p>
          <w:p w:rsidR="00DD719F" w:rsidRPr="002F69A0" w:rsidRDefault="00DD719F" w:rsidP="002F69A0">
            <w:pPr>
              <w:spacing w:after="120"/>
              <w:ind w:left="34"/>
            </w:pPr>
            <w:r w:rsidRPr="002F69A0">
              <w:rPr>
                <w:i/>
              </w:rPr>
              <w:t>(</w:t>
            </w:r>
            <w:r w:rsidRPr="009C328F">
              <w:rPr>
                <w:i/>
              </w:rPr>
              <w:t>placeholder for specifying a user-defined category)</w:t>
            </w:r>
          </w:p>
        </w:tc>
      </w:tr>
      <w:tr w:rsidR="00DD719F" w:rsidRPr="001769C7" w:rsidTr="00FE1A48">
        <w:tc>
          <w:tcPr>
            <w:tcW w:w="1667" w:type="dxa"/>
            <w:vMerge/>
          </w:tcPr>
          <w:p w:rsidR="00DD719F" w:rsidRDefault="00DD719F" w:rsidP="00FC5000">
            <w:pPr>
              <w:rPr>
                <w:b/>
              </w:rPr>
            </w:pPr>
          </w:p>
        </w:tc>
        <w:tc>
          <w:tcPr>
            <w:tcW w:w="1150" w:type="dxa"/>
            <w:tcBorders>
              <w:top w:val="single" w:sz="4" w:space="0" w:color="auto"/>
            </w:tcBorders>
          </w:tcPr>
          <w:p w:rsidR="00DD719F" w:rsidRDefault="00DD719F">
            <w:r>
              <w:t>2(I).A-Hs2</w:t>
            </w:r>
          </w:p>
        </w:tc>
        <w:tc>
          <w:tcPr>
            <w:tcW w:w="6789" w:type="dxa"/>
            <w:tcBorders>
              <w:top w:val="single" w:sz="4" w:space="0" w:color="auto"/>
            </w:tcBorders>
          </w:tcPr>
          <w:p w:rsidR="00DD719F" w:rsidRDefault="00DD719F" w:rsidP="00CF23B2">
            <w:pPr>
              <w:pStyle w:val="ListParagraph"/>
              <w:numPr>
                <w:ilvl w:val="0"/>
                <w:numId w:val="1"/>
              </w:numPr>
              <w:spacing w:after="120"/>
              <w:ind w:left="459" w:hanging="425"/>
              <w:contextualSpacing w:val="0"/>
            </w:pPr>
            <w:r>
              <w:t>Columns B-F of rows 33 and 41 should be gray</w:t>
            </w:r>
          </w:p>
          <w:p w:rsidR="00DD719F" w:rsidRDefault="00DD719F" w:rsidP="00CF23B2">
            <w:pPr>
              <w:spacing w:after="120"/>
              <w:ind w:left="34"/>
              <w:rPr>
                <w:i/>
              </w:rPr>
            </w:pPr>
            <w:r w:rsidRPr="009C328F">
              <w:rPr>
                <w:i/>
              </w:rPr>
              <w:t>(</w:t>
            </w:r>
            <w:r>
              <w:rPr>
                <w:i/>
              </w:rPr>
              <w:t>information need not be aggregated</w:t>
            </w:r>
            <w:r w:rsidRPr="009C328F">
              <w:rPr>
                <w:i/>
              </w:rPr>
              <w:t>)</w:t>
            </w:r>
          </w:p>
          <w:p w:rsidR="00DD719F" w:rsidRDefault="00DD719F" w:rsidP="00CF23B2">
            <w:pPr>
              <w:spacing w:after="120"/>
              <w:ind w:left="34"/>
            </w:pPr>
          </w:p>
          <w:p w:rsidR="00DD719F" w:rsidRDefault="00DD719F" w:rsidP="00CF23B2">
            <w:pPr>
              <w:pStyle w:val="ListParagraph"/>
              <w:numPr>
                <w:ilvl w:val="0"/>
                <w:numId w:val="1"/>
              </w:numPr>
              <w:spacing w:after="120"/>
              <w:ind w:left="459" w:hanging="425"/>
              <w:contextualSpacing w:val="0"/>
            </w:pPr>
            <w:r>
              <w:t>Add a row under rows 33 and 41</w:t>
            </w:r>
          </w:p>
          <w:p w:rsidR="00DD719F" w:rsidRDefault="00DD719F" w:rsidP="00CF23B2">
            <w:pPr>
              <w:tabs>
                <w:tab w:val="left" w:pos="5516"/>
              </w:tabs>
              <w:spacing w:after="120"/>
              <w:ind w:left="34"/>
              <w:rPr>
                <w:i/>
              </w:rPr>
            </w:pPr>
            <w:r w:rsidRPr="009C328F">
              <w:rPr>
                <w:i/>
              </w:rPr>
              <w:t>(placeholder for specifying a user-defined category)</w:t>
            </w:r>
          </w:p>
          <w:p w:rsidR="00DD719F" w:rsidRDefault="00DD719F" w:rsidP="00CF23B2">
            <w:pPr>
              <w:tabs>
                <w:tab w:val="left" w:pos="5516"/>
              </w:tabs>
              <w:spacing w:after="120"/>
              <w:ind w:left="34"/>
              <w:rPr>
                <w:i/>
              </w:rPr>
            </w:pPr>
          </w:p>
          <w:p w:rsidR="00DD719F" w:rsidRDefault="00DD719F" w:rsidP="00CF23B2">
            <w:pPr>
              <w:pStyle w:val="ListParagraph"/>
              <w:numPr>
                <w:ilvl w:val="0"/>
                <w:numId w:val="1"/>
              </w:numPr>
              <w:spacing w:after="120"/>
              <w:ind w:left="459" w:hanging="425"/>
              <w:contextualSpacing w:val="0"/>
            </w:pPr>
            <w:r>
              <w:t>Column F of row 38 shaded gray</w:t>
            </w:r>
          </w:p>
          <w:p w:rsidR="00DD719F" w:rsidRDefault="00DD719F" w:rsidP="00CF23B2">
            <w:pPr>
              <w:tabs>
                <w:tab w:val="left" w:pos="5516"/>
              </w:tabs>
              <w:spacing w:after="120"/>
              <w:ind w:left="34"/>
              <w:rPr>
                <w:i/>
              </w:rPr>
            </w:pPr>
            <w:r w:rsidRPr="009C328F">
              <w:rPr>
                <w:i/>
              </w:rPr>
              <w:t>(</w:t>
            </w:r>
            <w:r>
              <w:rPr>
                <w:i/>
              </w:rPr>
              <w:t>IEF cannot be calculated because there is no AD</w:t>
            </w:r>
            <w:r w:rsidRPr="009C328F">
              <w:rPr>
                <w:i/>
              </w:rPr>
              <w:t>)</w:t>
            </w:r>
          </w:p>
          <w:p w:rsidR="00DD719F" w:rsidRDefault="00DD719F" w:rsidP="00CF23B2">
            <w:pPr>
              <w:tabs>
                <w:tab w:val="left" w:pos="5516"/>
              </w:tabs>
              <w:spacing w:after="120"/>
              <w:ind w:left="34"/>
              <w:rPr>
                <w:i/>
              </w:rPr>
            </w:pPr>
          </w:p>
          <w:p w:rsidR="00DD719F" w:rsidRDefault="00DD719F" w:rsidP="00CF23B2">
            <w:pPr>
              <w:pStyle w:val="ListParagraph"/>
              <w:numPr>
                <w:ilvl w:val="0"/>
                <w:numId w:val="1"/>
              </w:numPr>
              <w:spacing w:after="120"/>
              <w:ind w:left="459" w:hanging="425"/>
              <w:contextualSpacing w:val="0"/>
            </w:pPr>
            <w:r>
              <w:t>Columns K-L of rows 38 and 41 should be orange</w:t>
            </w:r>
          </w:p>
          <w:p w:rsidR="00DD719F" w:rsidRPr="00CF23B2" w:rsidRDefault="00DD719F" w:rsidP="00BB2B3A">
            <w:pPr>
              <w:tabs>
                <w:tab w:val="left" w:pos="5516"/>
              </w:tabs>
              <w:spacing w:after="120"/>
              <w:ind w:left="34"/>
              <w:rPr>
                <w:i/>
              </w:rPr>
            </w:pPr>
            <w:r w:rsidRPr="009C328F">
              <w:rPr>
                <w:i/>
              </w:rPr>
              <w:t>(</w:t>
            </w:r>
            <w:r>
              <w:rPr>
                <w:i/>
              </w:rPr>
              <w:t>aggregation of emissions</w:t>
            </w:r>
            <w:r w:rsidRPr="009C328F">
              <w:rPr>
                <w:i/>
              </w:rPr>
              <w:t>)</w:t>
            </w:r>
          </w:p>
        </w:tc>
      </w:tr>
      <w:tr w:rsidR="00DD719F" w:rsidRPr="00D36947" w:rsidTr="00FE1A48">
        <w:trPr>
          <w:trHeight w:val="441"/>
        </w:trPr>
        <w:tc>
          <w:tcPr>
            <w:tcW w:w="1667" w:type="dxa"/>
            <w:vMerge/>
            <w:vAlign w:val="center"/>
          </w:tcPr>
          <w:p w:rsidR="00DD719F" w:rsidRPr="00BB3DE7" w:rsidRDefault="00DD719F" w:rsidP="00061BAD">
            <w:pPr>
              <w:rPr>
                <w:b/>
              </w:rPr>
            </w:pPr>
          </w:p>
        </w:tc>
        <w:tc>
          <w:tcPr>
            <w:tcW w:w="1150" w:type="dxa"/>
            <w:tcBorders>
              <w:top w:val="single" w:sz="4" w:space="0" w:color="auto"/>
              <w:bottom w:val="single" w:sz="4" w:space="0" w:color="auto"/>
            </w:tcBorders>
            <w:vAlign w:val="center"/>
          </w:tcPr>
          <w:p w:rsidR="00DD719F" w:rsidRPr="00BB3DE7" w:rsidRDefault="00DD719F" w:rsidP="0067147F">
            <w:r>
              <w:t>2(II)</w:t>
            </w:r>
          </w:p>
        </w:tc>
        <w:tc>
          <w:tcPr>
            <w:tcW w:w="6789" w:type="dxa"/>
            <w:tcBorders>
              <w:top w:val="single" w:sz="4" w:space="0" w:color="auto"/>
              <w:bottom w:val="single" w:sz="4" w:space="0" w:color="auto"/>
            </w:tcBorders>
            <w:vAlign w:val="center"/>
          </w:tcPr>
          <w:p w:rsidR="00DD719F" w:rsidRDefault="00DD719F" w:rsidP="00061BAD">
            <w:pPr>
              <w:pStyle w:val="ListParagraph"/>
              <w:numPr>
                <w:ilvl w:val="0"/>
                <w:numId w:val="1"/>
              </w:numPr>
              <w:spacing w:after="120"/>
              <w:ind w:left="459" w:hanging="425"/>
              <w:contextualSpacing w:val="0"/>
            </w:pPr>
            <w:r>
              <w:t>whole table should be green</w:t>
            </w:r>
          </w:p>
          <w:p w:rsidR="00DD719F" w:rsidRPr="002A1F75" w:rsidRDefault="00DD719F" w:rsidP="002A1F75">
            <w:pPr>
              <w:spacing w:after="120"/>
              <w:ind w:left="34"/>
              <w:rPr>
                <w:i/>
              </w:rPr>
            </w:pPr>
            <w:r w:rsidRPr="002F69A0">
              <w:rPr>
                <w:i/>
              </w:rPr>
              <w:t>(</w:t>
            </w:r>
            <w:r>
              <w:rPr>
                <w:i/>
              </w:rPr>
              <w:t xml:space="preserve">cells are aggregations and/or carried over from background </w:t>
            </w:r>
            <w:proofErr w:type="spellStart"/>
            <w:r>
              <w:rPr>
                <w:i/>
              </w:rPr>
              <w:t>sectoral</w:t>
            </w:r>
            <w:proofErr w:type="spellEnd"/>
            <w:r>
              <w:rPr>
                <w:i/>
              </w:rPr>
              <w:t xml:space="preserve"> tables</w:t>
            </w:r>
            <w:r w:rsidRPr="002F69A0">
              <w:rPr>
                <w:i/>
              </w:rPr>
              <w:t>)</w:t>
            </w:r>
          </w:p>
        </w:tc>
      </w:tr>
      <w:tr w:rsidR="00DD719F" w:rsidRPr="00D36947" w:rsidTr="00FE1A48">
        <w:trPr>
          <w:trHeight w:val="441"/>
        </w:trPr>
        <w:tc>
          <w:tcPr>
            <w:tcW w:w="1667" w:type="dxa"/>
            <w:vMerge/>
            <w:vAlign w:val="center"/>
          </w:tcPr>
          <w:p w:rsidR="00DD719F" w:rsidRPr="00BB3DE7" w:rsidRDefault="00DD719F" w:rsidP="00061BAD">
            <w:pPr>
              <w:rPr>
                <w:b/>
              </w:rPr>
            </w:pPr>
          </w:p>
        </w:tc>
        <w:tc>
          <w:tcPr>
            <w:tcW w:w="1150" w:type="dxa"/>
            <w:tcBorders>
              <w:top w:val="single" w:sz="4" w:space="0" w:color="auto"/>
              <w:bottom w:val="single" w:sz="4" w:space="0" w:color="auto"/>
            </w:tcBorders>
            <w:vAlign w:val="center"/>
          </w:tcPr>
          <w:p w:rsidR="00DD719F" w:rsidRPr="00BB3DE7" w:rsidRDefault="00DD719F" w:rsidP="00061BAD">
            <w:r>
              <w:t>2(II)B-Hs1</w:t>
            </w:r>
          </w:p>
        </w:tc>
        <w:tc>
          <w:tcPr>
            <w:tcW w:w="6789" w:type="dxa"/>
            <w:tcBorders>
              <w:top w:val="single" w:sz="4" w:space="0" w:color="auto"/>
              <w:bottom w:val="single" w:sz="4" w:space="0" w:color="auto"/>
            </w:tcBorders>
            <w:vAlign w:val="center"/>
          </w:tcPr>
          <w:p w:rsidR="00DD719F" w:rsidRDefault="00DD719F" w:rsidP="00061BAD">
            <w:pPr>
              <w:pStyle w:val="ListParagraph"/>
              <w:numPr>
                <w:ilvl w:val="0"/>
                <w:numId w:val="1"/>
              </w:numPr>
              <w:spacing w:after="120"/>
              <w:ind w:left="459" w:hanging="425"/>
              <w:contextualSpacing w:val="0"/>
            </w:pPr>
            <w:r>
              <w:t>Columns D-E of row 12 should be gray</w:t>
            </w:r>
          </w:p>
          <w:p w:rsidR="00DD719F" w:rsidRDefault="00DD719F" w:rsidP="00061BAD">
            <w:pPr>
              <w:spacing w:after="120"/>
              <w:ind w:left="34"/>
              <w:rPr>
                <w:i/>
              </w:rPr>
            </w:pPr>
            <w:r w:rsidRPr="002F69A0">
              <w:rPr>
                <w:i/>
              </w:rPr>
              <w:t>(</w:t>
            </w:r>
            <w:r>
              <w:rPr>
                <w:i/>
              </w:rPr>
              <w:t>information need not be aggregated</w:t>
            </w:r>
            <w:r w:rsidRPr="002F69A0">
              <w:rPr>
                <w:i/>
              </w:rPr>
              <w:t>)</w:t>
            </w:r>
          </w:p>
          <w:p w:rsidR="00DD719F" w:rsidRDefault="00DD719F" w:rsidP="00061BAD">
            <w:pPr>
              <w:spacing w:after="120"/>
              <w:ind w:left="34"/>
              <w:rPr>
                <w:i/>
              </w:rPr>
            </w:pPr>
          </w:p>
          <w:p w:rsidR="00DD719F" w:rsidRDefault="00DD719F" w:rsidP="00061BAD">
            <w:pPr>
              <w:pStyle w:val="ListParagraph"/>
              <w:numPr>
                <w:ilvl w:val="0"/>
                <w:numId w:val="1"/>
              </w:numPr>
              <w:spacing w:after="120"/>
              <w:ind w:left="459" w:hanging="425"/>
              <w:contextualSpacing w:val="0"/>
            </w:pPr>
            <w:r>
              <w:t>Columns F-G of rows 12 and 17 should be orange</w:t>
            </w:r>
          </w:p>
          <w:p w:rsidR="00DD719F" w:rsidRPr="00BB3DE7" w:rsidRDefault="00DD719F" w:rsidP="002A1F75">
            <w:pPr>
              <w:spacing w:after="120"/>
              <w:ind w:left="34"/>
            </w:pPr>
            <w:r w:rsidRPr="002F69A0">
              <w:rPr>
                <w:i/>
              </w:rPr>
              <w:t>(</w:t>
            </w:r>
            <w:r>
              <w:rPr>
                <w:i/>
              </w:rPr>
              <w:t>aggregation of emissions</w:t>
            </w:r>
            <w:r w:rsidRPr="002F69A0">
              <w:rPr>
                <w:i/>
              </w:rPr>
              <w:t>)</w:t>
            </w:r>
          </w:p>
        </w:tc>
      </w:tr>
      <w:tr w:rsidR="00DD719F" w:rsidRPr="00D36947" w:rsidTr="00FE1A48">
        <w:trPr>
          <w:trHeight w:val="441"/>
        </w:trPr>
        <w:tc>
          <w:tcPr>
            <w:tcW w:w="1667" w:type="dxa"/>
            <w:vMerge/>
            <w:tcBorders>
              <w:bottom w:val="single" w:sz="4" w:space="0" w:color="auto"/>
            </w:tcBorders>
            <w:vAlign w:val="center"/>
          </w:tcPr>
          <w:p w:rsidR="00DD719F" w:rsidRPr="00BB3DE7" w:rsidRDefault="00DD719F" w:rsidP="00061BAD">
            <w:pPr>
              <w:rPr>
                <w:b/>
              </w:rPr>
            </w:pPr>
          </w:p>
        </w:tc>
        <w:tc>
          <w:tcPr>
            <w:tcW w:w="1150" w:type="dxa"/>
            <w:tcBorders>
              <w:top w:val="single" w:sz="4" w:space="0" w:color="auto"/>
              <w:bottom w:val="single" w:sz="4" w:space="0" w:color="auto"/>
            </w:tcBorders>
            <w:vAlign w:val="center"/>
          </w:tcPr>
          <w:p w:rsidR="00DD719F" w:rsidRPr="00BB3DE7" w:rsidRDefault="00DD719F" w:rsidP="00061BAD">
            <w:r>
              <w:t>2(II)B-Hs2</w:t>
            </w:r>
          </w:p>
        </w:tc>
        <w:tc>
          <w:tcPr>
            <w:tcW w:w="6789" w:type="dxa"/>
            <w:tcBorders>
              <w:top w:val="single" w:sz="4" w:space="0" w:color="auto"/>
              <w:bottom w:val="single" w:sz="4" w:space="0" w:color="auto"/>
            </w:tcBorders>
            <w:vAlign w:val="center"/>
          </w:tcPr>
          <w:p w:rsidR="00DD719F" w:rsidRDefault="00DD719F" w:rsidP="00061BAD">
            <w:pPr>
              <w:pStyle w:val="ListParagraph"/>
              <w:numPr>
                <w:ilvl w:val="0"/>
                <w:numId w:val="1"/>
              </w:numPr>
              <w:spacing w:after="120"/>
              <w:ind w:left="459" w:hanging="425"/>
              <w:contextualSpacing w:val="0"/>
            </w:pPr>
            <w:r>
              <w:t>Columns C-E and I-L of row 20 should be white</w:t>
            </w:r>
          </w:p>
          <w:p w:rsidR="00DD719F" w:rsidRDefault="00DD719F" w:rsidP="00061BAD">
            <w:pPr>
              <w:spacing w:after="120"/>
              <w:ind w:left="34"/>
              <w:rPr>
                <w:i/>
              </w:rPr>
            </w:pPr>
            <w:r w:rsidRPr="002F69A0">
              <w:rPr>
                <w:i/>
              </w:rPr>
              <w:t>(</w:t>
            </w:r>
            <w:r>
              <w:rPr>
                <w:i/>
              </w:rPr>
              <w:t>same pattern as row 25</w:t>
            </w:r>
            <w:r w:rsidRPr="002F69A0">
              <w:rPr>
                <w:i/>
              </w:rPr>
              <w:t>)</w:t>
            </w:r>
          </w:p>
          <w:p w:rsidR="00DD719F" w:rsidRDefault="00DD719F" w:rsidP="00061BAD">
            <w:pPr>
              <w:spacing w:after="120"/>
              <w:ind w:left="34"/>
              <w:rPr>
                <w:i/>
              </w:rPr>
            </w:pPr>
          </w:p>
          <w:p w:rsidR="00DD719F" w:rsidRDefault="00DD719F" w:rsidP="00061BAD">
            <w:pPr>
              <w:pStyle w:val="ListParagraph"/>
              <w:numPr>
                <w:ilvl w:val="0"/>
                <w:numId w:val="1"/>
              </w:numPr>
              <w:spacing w:after="120"/>
              <w:ind w:left="459" w:hanging="425"/>
              <w:contextualSpacing w:val="0"/>
            </w:pPr>
            <w:r>
              <w:t>Columns I-J and L of rows 21 and 23 should be orange</w:t>
            </w:r>
          </w:p>
          <w:p w:rsidR="00DD719F" w:rsidRDefault="00DD719F" w:rsidP="00061BAD">
            <w:pPr>
              <w:spacing w:after="120"/>
              <w:ind w:left="34"/>
              <w:rPr>
                <w:i/>
              </w:rPr>
            </w:pPr>
            <w:r w:rsidRPr="002F69A0">
              <w:rPr>
                <w:i/>
              </w:rPr>
              <w:t>(</w:t>
            </w:r>
            <w:r>
              <w:rPr>
                <w:i/>
              </w:rPr>
              <w:t>aggregation of emissions</w:t>
            </w:r>
            <w:r w:rsidRPr="002F69A0">
              <w:rPr>
                <w:i/>
              </w:rPr>
              <w:t>)</w:t>
            </w:r>
          </w:p>
          <w:p w:rsidR="00DD719F" w:rsidRDefault="00DD719F" w:rsidP="00061BAD">
            <w:pPr>
              <w:spacing w:after="120"/>
              <w:ind w:left="34"/>
            </w:pPr>
          </w:p>
          <w:p w:rsidR="00DD719F" w:rsidRDefault="00DD719F" w:rsidP="00DE577C">
            <w:pPr>
              <w:pStyle w:val="ListParagraph"/>
              <w:numPr>
                <w:ilvl w:val="0"/>
                <w:numId w:val="1"/>
              </w:numPr>
              <w:spacing w:after="120"/>
              <w:ind w:left="459" w:hanging="425"/>
              <w:contextualSpacing w:val="0"/>
            </w:pPr>
            <w:r>
              <w:t>Columns C-H of rows 31, 36, 38 and 40 should be gray</w:t>
            </w:r>
          </w:p>
          <w:p w:rsidR="00DD719F" w:rsidRDefault="00DD719F" w:rsidP="006555BC">
            <w:pPr>
              <w:spacing w:after="120"/>
              <w:ind w:left="34"/>
              <w:rPr>
                <w:i/>
              </w:rPr>
            </w:pPr>
            <w:r w:rsidRPr="002F69A0">
              <w:rPr>
                <w:i/>
              </w:rPr>
              <w:t>(</w:t>
            </w:r>
            <w:r>
              <w:rPr>
                <w:i/>
              </w:rPr>
              <w:t>information need not be aggregated)</w:t>
            </w:r>
          </w:p>
          <w:p w:rsidR="00DD719F" w:rsidRDefault="00DD719F" w:rsidP="006555BC">
            <w:pPr>
              <w:spacing w:after="120"/>
              <w:ind w:left="34"/>
            </w:pPr>
          </w:p>
          <w:p w:rsidR="00DD719F" w:rsidRDefault="00DD719F" w:rsidP="006555BC">
            <w:pPr>
              <w:pStyle w:val="ListParagraph"/>
              <w:numPr>
                <w:ilvl w:val="0"/>
                <w:numId w:val="1"/>
              </w:numPr>
              <w:spacing w:after="120"/>
              <w:ind w:left="459" w:hanging="425"/>
              <w:contextualSpacing w:val="0"/>
            </w:pPr>
            <w:r>
              <w:t>Added row below row 36</w:t>
            </w:r>
          </w:p>
          <w:p w:rsidR="00DD719F" w:rsidRDefault="00DD719F" w:rsidP="006555BC">
            <w:pPr>
              <w:spacing w:after="120"/>
              <w:ind w:left="34"/>
              <w:rPr>
                <w:i/>
              </w:rPr>
            </w:pPr>
            <w:r w:rsidRPr="006555BC">
              <w:rPr>
                <w:i/>
              </w:rPr>
              <w:t>(</w:t>
            </w:r>
            <w:r>
              <w:rPr>
                <w:i/>
              </w:rPr>
              <w:t>placeholder for user-defined category</w:t>
            </w:r>
            <w:r w:rsidRPr="006555BC">
              <w:rPr>
                <w:i/>
              </w:rPr>
              <w:t>)</w:t>
            </w:r>
          </w:p>
          <w:p w:rsidR="00DD719F" w:rsidRDefault="00DD719F" w:rsidP="006555BC">
            <w:pPr>
              <w:spacing w:after="120"/>
              <w:ind w:left="34"/>
            </w:pPr>
          </w:p>
          <w:p w:rsidR="00DD719F" w:rsidRDefault="00DD719F" w:rsidP="006555BC">
            <w:pPr>
              <w:pStyle w:val="ListParagraph"/>
              <w:numPr>
                <w:ilvl w:val="0"/>
                <w:numId w:val="1"/>
              </w:numPr>
              <w:spacing w:after="120"/>
              <w:ind w:left="459" w:hanging="425"/>
              <w:contextualSpacing w:val="0"/>
            </w:pPr>
            <w:r>
              <w:t>Columns I- L of rows 36 and 38 should be orange</w:t>
            </w:r>
          </w:p>
          <w:p w:rsidR="00DD719F" w:rsidRDefault="00DD719F" w:rsidP="006555BC">
            <w:pPr>
              <w:spacing w:after="120"/>
              <w:ind w:left="34"/>
              <w:rPr>
                <w:i/>
              </w:rPr>
            </w:pPr>
            <w:r w:rsidRPr="002F69A0">
              <w:rPr>
                <w:i/>
              </w:rPr>
              <w:t>(</w:t>
            </w:r>
            <w:r>
              <w:rPr>
                <w:i/>
              </w:rPr>
              <w:t>aggregation of emissions</w:t>
            </w:r>
            <w:r w:rsidRPr="002F69A0">
              <w:rPr>
                <w:i/>
              </w:rPr>
              <w:t>)</w:t>
            </w:r>
          </w:p>
          <w:p w:rsidR="00DD719F" w:rsidRPr="006555BC" w:rsidRDefault="00DD719F" w:rsidP="006555BC">
            <w:pPr>
              <w:spacing w:after="120"/>
              <w:ind w:left="34"/>
            </w:pPr>
          </w:p>
        </w:tc>
      </w:tr>
      <w:tr w:rsidR="001C6516" w:rsidRPr="001769C7" w:rsidTr="00BB3DE7">
        <w:tc>
          <w:tcPr>
            <w:tcW w:w="1667" w:type="dxa"/>
            <w:vMerge w:val="restart"/>
            <w:tcBorders>
              <w:top w:val="single" w:sz="4" w:space="0" w:color="auto"/>
            </w:tcBorders>
          </w:tcPr>
          <w:p w:rsidR="001C6516" w:rsidRPr="001769C7" w:rsidRDefault="001C6516" w:rsidP="00AB41A6">
            <w:pPr>
              <w:rPr>
                <w:b/>
              </w:rPr>
            </w:pPr>
            <w:r>
              <w:rPr>
                <w:b/>
              </w:rPr>
              <w:t>Agriculture</w:t>
            </w:r>
          </w:p>
        </w:tc>
        <w:tc>
          <w:tcPr>
            <w:tcW w:w="1150" w:type="dxa"/>
            <w:tcBorders>
              <w:top w:val="single" w:sz="4" w:space="0" w:color="auto"/>
            </w:tcBorders>
          </w:tcPr>
          <w:p w:rsidR="001C6516" w:rsidRPr="001769C7" w:rsidRDefault="001C6516">
            <w:r>
              <w:t>3s1</w:t>
            </w:r>
          </w:p>
        </w:tc>
        <w:tc>
          <w:tcPr>
            <w:tcW w:w="6789" w:type="dxa"/>
            <w:tcBorders>
              <w:top w:val="single" w:sz="4" w:space="0" w:color="auto"/>
            </w:tcBorders>
          </w:tcPr>
          <w:p w:rsidR="001C6516" w:rsidRPr="001769C7" w:rsidRDefault="001C6516" w:rsidP="001F58DC">
            <w:pPr>
              <w:pStyle w:val="ListParagraph"/>
              <w:spacing w:after="120"/>
              <w:ind w:left="33"/>
              <w:contextualSpacing w:val="0"/>
            </w:pPr>
            <w:r>
              <w:t>Rows 24 and 48- suggest insert gray shading as this is a line to designate a drop down box.</w:t>
            </w:r>
          </w:p>
        </w:tc>
      </w:tr>
      <w:tr w:rsidR="001C6516" w:rsidRPr="001769C7" w:rsidTr="0059086D">
        <w:tc>
          <w:tcPr>
            <w:tcW w:w="1667" w:type="dxa"/>
            <w:vMerge/>
          </w:tcPr>
          <w:p w:rsidR="001C6516" w:rsidRPr="001769C7" w:rsidRDefault="001C6516" w:rsidP="00AB41A6">
            <w:pPr>
              <w:rPr>
                <w:b/>
              </w:rPr>
            </w:pPr>
          </w:p>
        </w:tc>
        <w:tc>
          <w:tcPr>
            <w:tcW w:w="1150" w:type="dxa"/>
          </w:tcPr>
          <w:p w:rsidR="001C6516" w:rsidRPr="001769C7" w:rsidRDefault="001C6516">
            <w:r>
              <w:t>3s2</w:t>
            </w:r>
          </w:p>
        </w:tc>
        <w:tc>
          <w:tcPr>
            <w:tcW w:w="6789" w:type="dxa"/>
          </w:tcPr>
          <w:p w:rsidR="001C6516" w:rsidRPr="001769C7" w:rsidRDefault="001C6516" w:rsidP="00C80243">
            <w:pPr>
              <w:spacing w:after="120"/>
            </w:pPr>
            <w:r>
              <w:t>None</w:t>
            </w:r>
          </w:p>
        </w:tc>
      </w:tr>
      <w:tr w:rsidR="001C6516" w:rsidRPr="001769C7" w:rsidTr="0059086D">
        <w:tc>
          <w:tcPr>
            <w:tcW w:w="1667" w:type="dxa"/>
            <w:vMerge/>
          </w:tcPr>
          <w:p w:rsidR="001C6516" w:rsidRPr="001769C7" w:rsidRDefault="001C6516" w:rsidP="00AB41A6">
            <w:pPr>
              <w:rPr>
                <w:b/>
              </w:rPr>
            </w:pPr>
          </w:p>
        </w:tc>
        <w:tc>
          <w:tcPr>
            <w:tcW w:w="1150" w:type="dxa"/>
          </w:tcPr>
          <w:p w:rsidR="001C6516" w:rsidRPr="001769C7" w:rsidRDefault="001C6516" w:rsidP="005C294B">
            <w:r>
              <w:t>3.A.</w:t>
            </w:r>
          </w:p>
        </w:tc>
        <w:tc>
          <w:tcPr>
            <w:tcW w:w="6789" w:type="dxa"/>
          </w:tcPr>
          <w:p w:rsidR="001C6516" w:rsidRPr="001769C7" w:rsidRDefault="001C6516" w:rsidP="0053462E">
            <w:pPr>
              <w:pStyle w:val="ListParagraph"/>
              <w:spacing w:after="120"/>
              <w:ind w:left="33"/>
              <w:contextualSpacing w:val="0"/>
            </w:pPr>
            <w:r>
              <w:t>Lines 21 and 24 should be gray as it is not clear why you would have an aggregation for sheep and swine of average gross energy intake and average CH4 conversion rate.</w:t>
            </w:r>
          </w:p>
        </w:tc>
      </w:tr>
      <w:tr w:rsidR="001C6516" w:rsidRPr="001769C7" w:rsidTr="0059086D">
        <w:tc>
          <w:tcPr>
            <w:tcW w:w="1667" w:type="dxa"/>
            <w:vMerge/>
          </w:tcPr>
          <w:p w:rsidR="001C6516" w:rsidRPr="001769C7" w:rsidRDefault="001C6516" w:rsidP="00AB41A6"/>
        </w:tc>
        <w:tc>
          <w:tcPr>
            <w:tcW w:w="1150" w:type="dxa"/>
          </w:tcPr>
          <w:p w:rsidR="001C6516" w:rsidRPr="001769C7" w:rsidRDefault="001C6516" w:rsidP="005C294B">
            <w:r>
              <w:t>3.B(a) and 3.B.(b)</w:t>
            </w:r>
          </w:p>
        </w:tc>
        <w:tc>
          <w:tcPr>
            <w:tcW w:w="6789" w:type="dxa"/>
          </w:tcPr>
          <w:p w:rsidR="001C6516" w:rsidRPr="001769C7" w:rsidRDefault="001C6516" w:rsidP="005C294B">
            <w:pPr>
              <w:pStyle w:val="ListParagraph"/>
              <w:spacing w:after="120"/>
              <w:ind w:left="33"/>
              <w:contextualSpacing w:val="0"/>
            </w:pPr>
            <w:r>
              <w:t>Deleted “Please specify” for manure management systems because footnote 3 on page 3(B)(b) already states includes “</w:t>
            </w:r>
            <w:r w:rsidRPr="00754885">
              <w:t>(3) This could include pit storage, deep bedding, poultry manure with and without litter, aerobic treatment.</w:t>
            </w:r>
            <w:r>
              <w:t>”</w:t>
            </w:r>
          </w:p>
        </w:tc>
      </w:tr>
      <w:tr w:rsidR="001C6516" w:rsidRPr="001769C7" w:rsidTr="0059086D">
        <w:tc>
          <w:tcPr>
            <w:tcW w:w="1667" w:type="dxa"/>
            <w:vMerge/>
          </w:tcPr>
          <w:p w:rsidR="001C6516" w:rsidRPr="001769C7" w:rsidRDefault="001C6516" w:rsidP="00AB41A6"/>
        </w:tc>
        <w:tc>
          <w:tcPr>
            <w:tcW w:w="1150" w:type="dxa"/>
          </w:tcPr>
          <w:p w:rsidR="001C6516" w:rsidRPr="001769C7" w:rsidRDefault="001C6516" w:rsidP="005C294B">
            <w:r>
              <w:t>3.B(b)</w:t>
            </w:r>
          </w:p>
        </w:tc>
        <w:tc>
          <w:tcPr>
            <w:tcW w:w="6789" w:type="dxa"/>
          </w:tcPr>
          <w:p w:rsidR="001C6516" w:rsidRDefault="001C6516" w:rsidP="005C294B">
            <w:pPr>
              <w:pStyle w:val="ListParagraph"/>
              <w:spacing w:after="120"/>
              <w:ind w:left="33"/>
              <w:contextualSpacing w:val="0"/>
            </w:pPr>
            <w:r>
              <w:t>Row 19: drop down rows should be gray because no data input.</w:t>
            </w:r>
          </w:p>
          <w:p w:rsidR="001C6516" w:rsidRPr="001769C7" w:rsidRDefault="001C6516" w:rsidP="005C294B">
            <w:pPr>
              <w:pStyle w:val="ListParagraph"/>
              <w:spacing w:after="120"/>
              <w:ind w:left="33"/>
              <w:contextualSpacing w:val="0"/>
            </w:pPr>
            <w:r>
              <w:t>Row 45: the row is for direct emissions and the column is for indirect emissions, so the cells in column R and S should be gray.</w:t>
            </w:r>
          </w:p>
        </w:tc>
      </w:tr>
      <w:tr w:rsidR="001C6516" w:rsidRPr="001769C7" w:rsidTr="0059086D">
        <w:tc>
          <w:tcPr>
            <w:tcW w:w="1667" w:type="dxa"/>
            <w:vMerge/>
          </w:tcPr>
          <w:p w:rsidR="001C6516" w:rsidRPr="001769C7" w:rsidRDefault="001C6516" w:rsidP="00AB41A6"/>
        </w:tc>
        <w:tc>
          <w:tcPr>
            <w:tcW w:w="1150" w:type="dxa"/>
          </w:tcPr>
          <w:p w:rsidR="001C6516" w:rsidRPr="001769C7" w:rsidRDefault="001C6516" w:rsidP="00A76BAA">
            <w:r>
              <w:t>3.C</w:t>
            </w:r>
          </w:p>
        </w:tc>
        <w:tc>
          <w:tcPr>
            <w:tcW w:w="6789" w:type="dxa"/>
          </w:tcPr>
          <w:p w:rsidR="001C6516" w:rsidRPr="001769C7" w:rsidRDefault="001C6516" w:rsidP="005C294B">
            <w:pPr>
              <w:pStyle w:val="ListParagraph"/>
              <w:spacing w:after="120"/>
              <w:ind w:left="33"/>
              <w:contextualSpacing w:val="0"/>
            </w:pPr>
            <w:r>
              <w:t>None</w:t>
            </w:r>
          </w:p>
        </w:tc>
      </w:tr>
      <w:tr w:rsidR="001C6516" w:rsidRPr="001769C7" w:rsidTr="0059086D">
        <w:tc>
          <w:tcPr>
            <w:tcW w:w="1667" w:type="dxa"/>
            <w:vMerge/>
          </w:tcPr>
          <w:p w:rsidR="001C6516" w:rsidRPr="001769C7" w:rsidRDefault="001C6516" w:rsidP="00AB41A6"/>
        </w:tc>
        <w:tc>
          <w:tcPr>
            <w:tcW w:w="1150" w:type="dxa"/>
          </w:tcPr>
          <w:p w:rsidR="001C6516" w:rsidRPr="001769C7" w:rsidRDefault="001C6516" w:rsidP="005C294B">
            <w:r>
              <w:t>3.D</w:t>
            </w:r>
          </w:p>
        </w:tc>
        <w:tc>
          <w:tcPr>
            <w:tcW w:w="6789" w:type="dxa"/>
          </w:tcPr>
          <w:p w:rsidR="001C6516" w:rsidRPr="001769C7" w:rsidRDefault="001C6516" w:rsidP="005C294B">
            <w:pPr>
              <w:pStyle w:val="ListParagraph"/>
              <w:spacing w:after="120"/>
              <w:ind w:left="33"/>
              <w:contextualSpacing w:val="0"/>
            </w:pPr>
            <w:r>
              <w:t>None</w:t>
            </w:r>
          </w:p>
        </w:tc>
      </w:tr>
      <w:tr w:rsidR="001C6516" w:rsidRPr="001769C7" w:rsidTr="0059086D">
        <w:tc>
          <w:tcPr>
            <w:tcW w:w="1667" w:type="dxa"/>
            <w:vMerge/>
          </w:tcPr>
          <w:p w:rsidR="001C6516" w:rsidRPr="001769C7" w:rsidRDefault="001C6516" w:rsidP="00AB41A6"/>
        </w:tc>
        <w:tc>
          <w:tcPr>
            <w:tcW w:w="1150" w:type="dxa"/>
          </w:tcPr>
          <w:p w:rsidR="001C6516" w:rsidRPr="001769C7" w:rsidRDefault="001C6516" w:rsidP="005C294B">
            <w:r>
              <w:t xml:space="preserve">3.E. </w:t>
            </w:r>
          </w:p>
        </w:tc>
        <w:tc>
          <w:tcPr>
            <w:tcW w:w="6789" w:type="dxa"/>
          </w:tcPr>
          <w:p w:rsidR="001C6516" w:rsidRPr="001769C7" w:rsidRDefault="001C6516" w:rsidP="0053462E">
            <w:pPr>
              <w:pStyle w:val="ListParagraph"/>
              <w:spacing w:after="120"/>
              <w:ind w:left="33"/>
              <w:contextualSpacing w:val="0"/>
            </w:pPr>
            <w:r>
              <w:t>Row 9: Cells in columns I and J should be white because there is direct input of emissions data. This value is not calculated.</w:t>
            </w:r>
          </w:p>
        </w:tc>
      </w:tr>
      <w:tr w:rsidR="001C6516" w:rsidRPr="001769C7" w:rsidTr="0059086D">
        <w:tc>
          <w:tcPr>
            <w:tcW w:w="1667" w:type="dxa"/>
            <w:vMerge/>
          </w:tcPr>
          <w:p w:rsidR="001C6516" w:rsidRPr="001769C7" w:rsidRDefault="001C6516">
            <w:pPr>
              <w:rPr>
                <w:b/>
              </w:rPr>
            </w:pPr>
          </w:p>
        </w:tc>
        <w:tc>
          <w:tcPr>
            <w:tcW w:w="1150" w:type="dxa"/>
          </w:tcPr>
          <w:p w:rsidR="001C6516" w:rsidRPr="001769C7" w:rsidRDefault="001C6516" w:rsidP="005C294B">
            <w:r>
              <w:t>3.F</w:t>
            </w:r>
          </w:p>
        </w:tc>
        <w:tc>
          <w:tcPr>
            <w:tcW w:w="6789" w:type="dxa"/>
          </w:tcPr>
          <w:p w:rsidR="001C6516" w:rsidRPr="001769C7" w:rsidRDefault="001C6516" w:rsidP="005C294B">
            <w:pPr>
              <w:pStyle w:val="ListParagraph"/>
              <w:spacing w:after="120"/>
              <w:ind w:left="33"/>
              <w:contextualSpacing w:val="0"/>
            </w:pPr>
            <w:r>
              <w:t>None</w:t>
            </w:r>
          </w:p>
        </w:tc>
      </w:tr>
      <w:tr w:rsidR="001C6516" w:rsidRPr="001769C7" w:rsidTr="0059086D">
        <w:trPr>
          <w:trHeight w:val="729"/>
        </w:trPr>
        <w:tc>
          <w:tcPr>
            <w:tcW w:w="1667" w:type="dxa"/>
            <w:vMerge/>
          </w:tcPr>
          <w:p w:rsidR="001C6516" w:rsidRPr="001769C7" w:rsidRDefault="001C6516"/>
        </w:tc>
        <w:tc>
          <w:tcPr>
            <w:tcW w:w="1150" w:type="dxa"/>
          </w:tcPr>
          <w:p w:rsidR="001C6516" w:rsidRPr="001769C7" w:rsidRDefault="001C6516" w:rsidP="005C294B">
            <w:r>
              <w:t>3G-I</w:t>
            </w:r>
          </w:p>
        </w:tc>
        <w:tc>
          <w:tcPr>
            <w:tcW w:w="6789" w:type="dxa"/>
          </w:tcPr>
          <w:p w:rsidR="001C6516" w:rsidRPr="001769C7" w:rsidRDefault="001C6516" w:rsidP="005C294B">
            <w:pPr>
              <w:pStyle w:val="ListParagraph"/>
              <w:spacing w:after="120"/>
              <w:ind w:left="33"/>
              <w:contextualSpacing w:val="0"/>
            </w:pPr>
            <w:r>
              <w:t>The IEF at the level of 3.G. liming should be gray because there are no activity data to calculate an IEF.</w:t>
            </w:r>
          </w:p>
        </w:tc>
      </w:tr>
      <w:tr w:rsidR="00E50AD7" w:rsidRPr="001769C7" w:rsidTr="0059086D">
        <w:tc>
          <w:tcPr>
            <w:tcW w:w="1667" w:type="dxa"/>
            <w:vMerge w:val="restart"/>
          </w:tcPr>
          <w:p w:rsidR="00E50AD7" w:rsidRPr="001769C7" w:rsidRDefault="00E50AD7" w:rsidP="00DD719F">
            <w:r>
              <w:rPr>
                <w:b/>
              </w:rPr>
              <w:t>LULUCF</w:t>
            </w:r>
          </w:p>
        </w:tc>
        <w:tc>
          <w:tcPr>
            <w:tcW w:w="1150" w:type="dxa"/>
          </w:tcPr>
          <w:p w:rsidR="00E50AD7" w:rsidRPr="001769C7" w:rsidRDefault="00E50AD7" w:rsidP="005C294B">
            <w:r>
              <w:t>4</w:t>
            </w:r>
          </w:p>
        </w:tc>
        <w:tc>
          <w:tcPr>
            <w:tcW w:w="6789" w:type="dxa"/>
          </w:tcPr>
          <w:p w:rsidR="00E50AD7" w:rsidRPr="001769C7" w:rsidRDefault="00E50AD7" w:rsidP="005C294B">
            <w:pPr>
              <w:pStyle w:val="ListParagraph"/>
              <w:spacing w:after="120"/>
              <w:ind w:left="33"/>
              <w:contextualSpacing w:val="0"/>
            </w:pPr>
            <w:r>
              <w:t>Row for 4.H should be all green as this is pulling the sum of the child nodes.</w:t>
            </w:r>
          </w:p>
        </w:tc>
      </w:tr>
      <w:tr w:rsidR="00E50AD7" w:rsidRPr="00D36947" w:rsidTr="009F544E">
        <w:trPr>
          <w:trHeight w:val="441"/>
        </w:trPr>
        <w:tc>
          <w:tcPr>
            <w:tcW w:w="1667" w:type="dxa"/>
            <w:vMerge/>
          </w:tcPr>
          <w:p w:rsidR="00E50AD7" w:rsidRPr="00BB3DE7" w:rsidRDefault="00E50AD7" w:rsidP="00DD719F">
            <w:pPr>
              <w:rPr>
                <w:b/>
              </w:rPr>
            </w:pPr>
          </w:p>
        </w:tc>
        <w:tc>
          <w:tcPr>
            <w:tcW w:w="1150" w:type="dxa"/>
          </w:tcPr>
          <w:p w:rsidR="00E50AD7" w:rsidRDefault="00E50AD7" w:rsidP="00061BAD">
            <w:r>
              <w:t>4.1</w:t>
            </w:r>
          </w:p>
        </w:tc>
        <w:tc>
          <w:tcPr>
            <w:tcW w:w="6789" w:type="dxa"/>
          </w:tcPr>
          <w:p w:rsidR="00E50AD7" w:rsidRDefault="00E50AD7" w:rsidP="006555BC">
            <w:pPr>
              <w:spacing w:after="120"/>
              <w:ind w:left="34"/>
            </w:pPr>
            <w:r>
              <w:t>None</w:t>
            </w:r>
          </w:p>
        </w:tc>
      </w:tr>
      <w:tr w:rsidR="00E50AD7" w:rsidRPr="00D36947" w:rsidTr="009F544E">
        <w:trPr>
          <w:trHeight w:val="441"/>
        </w:trPr>
        <w:tc>
          <w:tcPr>
            <w:tcW w:w="1667" w:type="dxa"/>
            <w:vMerge/>
          </w:tcPr>
          <w:p w:rsidR="00E50AD7" w:rsidRPr="00BB3DE7" w:rsidRDefault="00E50AD7" w:rsidP="00DD719F">
            <w:pPr>
              <w:rPr>
                <w:b/>
              </w:rPr>
            </w:pPr>
          </w:p>
        </w:tc>
        <w:tc>
          <w:tcPr>
            <w:tcW w:w="1150" w:type="dxa"/>
          </w:tcPr>
          <w:p w:rsidR="00E50AD7" w:rsidRDefault="00E50AD7" w:rsidP="00061BAD">
            <w:r>
              <w:t>4.A</w:t>
            </w:r>
          </w:p>
        </w:tc>
        <w:tc>
          <w:tcPr>
            <w:tcW w:w="6789" w:type="dxa"/>
          </w:tcPr>
          <w:p w:rsidR="00E50AD7" w:rsidRDefault="00E50AD7" w:rsidP="006555BC">
            <w:pPr>
              <w:spacing w:after="120"/>
              <w:ind w:left="34"/>
            </w:pPr>
            <w:r>
              <w:t>None</w:t>
            </w:r>
          </w:p>
        </w:tc>
      </w:tr>
      <w:tr w:rsidR="00E50AD7" w:rsidRPr="00D36947" w:rsidTr="00061BAD">
        <w:trPr>
          <w:trHeight w:val="441"/>
        </w:trPr>
        <w:tc>
          <w:tcPr>
            <w:tcW w:w="1667" w:type="dxa"/>
            <w:vMerge/>
          </w:tcPr>
          <w:p w:rsidR="00E50AD7" w:rsidRPr="00BB3DE7" w:rsidRDefault="00E50AD7" w:rsidP="00061BAD">
            <w:pPr>
              <w:rPr>
                <w:b/>
              </w:rPr>
            </w:pPr>
          </w:p>
        </w:tc>
        <w:tc>
          <w:tcPr>
            <w:tcW w:w="1150" w:type="dxa"/>
          </w:tcPr>
          <w:p w:rsidR="00E50AD7" w:rsidRDefault="00E50AD7" w:rsidP="00061BAD">
            <w:r>
              <w:t>4.B</w:t>
            </w:r>
          </w:p>
        </w:tc>
        <w:tc>
          <w:tcPr>
            <w:tcW w:w="6789" w:type="dxa"/>
          </w:tcPr>
          <w:p w:rsidR="00E50AD7" w:rsidRDefault="00E50AD7" w:rsidP="00061BAD">
            <w:pPr>
              <w:spacing w:after="120"/>
              <w:ind w:left="34"/>
            </w:pPr>
            <w:r>
              <w:t>None</w:t>
            </w:r>
          </w:p>
        </w:tc>
      </w:tr>
      <w:tr w:rsidR="00E50AD7" w:rsidRPr="00D36947" w:rsidTr="00061BAD">
        <w:trPr>
          <w:trHeight w:val="441"/>
        </w:trPr>
        <w:tc>
          <w:tcPr>
            <w:tcW w:w="1667" w:type="dxa"/>
            <w:vMerge/>
          </w:tcPr>
          <w:p w:rsidR="00E50AD7" w:rsidRPr="00BB3DE7" w:rsidRDefault="00E50AD7" w:rsidP="00061BAD">
            <w:pPr>
              <w:rPr>
                <w:b/>
              </w:rPr>
            </w:pPr>
          </w:p>
        </w:tc>
        <w:tc>
          <w:tcPr>
            <w:tcW w:w="1150" w:type="dxa"/>
          </w:tcPr>
          <w:p w:rsidR="00E50AD7" w:rsidRDefault="00E50AD7" w:rsidP="00061BAD">
            <w:r>
              <w:t>4.C</w:t>
            </w:r>
          </w:p>
        </w:tc>
        <w:tc>
          <w:tcPr>
            <w:tcW w:w="6789" w:type="dxa"/>
          </w:tcPr>
          <w:p w:rsidR="00E50AD7" w:rsidRDefault="00E50AD7" w:rsidP="00061BAD">
            <w:pPr>
              <w:spacing w:after="120"/>
              <w:ind w:left="34"/>
            </w:pPr>
            <w:r>
              <w:t>None</w:t>
            </w:r>
          </w:p>
        </w:tc>
      </w:tr>
      <w:tr w:rsidR="00E50AD7" w:rsidRPr="00D36947" w:rsidTr="00061BAD">
        <w:trPr>
          <w:trHeight w:val="441"/>
        </w:trPr>
        <w:tc>
          <w:tcPr>
            <w:tcW w:w="1667" w:type="dxa"/>
            <w:vMerge/>
          </w:tcPr>
          <w:p w:rsidR="00E50AD7" w:rsidRPr="00BB3DE7" w:rsidRDefault="00E50AD7" w:rsidP="00061BAD">
            <w:pPr>
              <w:rPr>
                <w:b/>
              </w:rPr>
            </w:pPr>
          </w:p>
        </w:tc>
        <w:tc>
          <w:tcPr>
            <w:tcW w:w="1150" w:type="dxa"/>
          </w:tcPr>
          <w:p w:rsidR="00E50AD7" w:rsidRDefault="00E50AD7" w:rsidP="00061BAD">
            <w:r>
              <w:t>4.D</w:t>
            </w:r>
          </w:p>
        </w:tc>
        <w:tc>
          <w:tcPr>
            <w:tcW w:w="6789" w:type="dxa"/>
          </w:tcPr>
          <w:p w:rsidR="00E50AD7" w:rsidRDefault="00E50AD7" w:rsidP="00061BAD">
            <w:pPr>
              <w:spacing w:after="120"/>
              <w:ind w:left="34"/>
            </w:pPr>
            <w:r>
              <w:t>None</w:t>
            </w:r>
          </w:p>
        </w:tc>
      </w:tr>
      <w:tr w:rsidR="00E50AD7" w:rsidRPr="00D36947" w:rsidTr="00061BAD">
        <w:trPr>
          <w:trHeight w:val="441"/>
        </w:trPr>
        <w:tc>
          <w:tcPr>
            <w:tcW w:w="1667" w:type="dxa"/>
            <w:vMerge/>
          </w:tcPr>
          <w:p w:rsidR="00E50AD7" w:rsidRPr="00BB3DE7" w:rsidRDefault="00E50AD7" w:rsidP="00061BAD">
            <w:pPr>
              <w:rPr>
                <w:b/>
              </w:rPr>
            </w:pPr>
          </w:p>
        </w:tc>
        <w:tc>
          <w:tcPr>
            <w:tcW w:w="1150" w:type="dxa"/>
          </w:tcPr>
          <w:p w:rsidR="00E50AD7" w:rsidRDefault="00E50AD7" w:rsidP="00061BAD">
            <w:r>
              <w:t>4.E</w:t>
            </w:r>
          </w:p>
        </w:tc>
        <w:tc>
          <w:tcPr>
            <w:tcW w:w="6789" w:type="dxa"/>
          </w:tcPr>
          <w:p w:rsidR="00E50AD7" w:rsidRDefault="00E50AD7" w:rsidP="00061BAD">
            <w:pPr>
              <w:spacing w:after="120"/>
              <w:ind w:left="34"/>
            </w:pPr>
            <w:r>
              <w:t>None</w:t>
            </w:r>
          </w:p>
        </w:tc>
      </w:tr>
      <w:tr w:rsidR="00E50AD7" w:rsidRPr="00D36947" w:rsidTr="00061BAD">
        <w:trPr>
          <w:trHeight w:val="441"/>
        </w:trPr>
        <w:tc>
          <w:tcPr>
            <w:tcW w:w="1667" w:type="dxa"/>
            <w:vMerge/>
          </w:tcPr>
          <w:p w:rsidR="00E50AD7" w:rsidRPr="00BB3DE7" w:rsidRDefault="00E50AD7" w:rsidP="00061BAD">
            <w:pPr>
              <w:rPr>
                <w:b/>
              </w:rPr>
            </w:pPr>
          </w:p>
        </w:tc>
        <w:tc>
          <w:tcPr>
            <w:tcW w:w="1150" w:type="dxa"/>
          </w:tcPr>
          <w:p w:rsidR="00E50AD7" w:rsidRDefault="00E50AD7" w:rsidP="00061BAD">
            <w:r>
              <w:t>4.F</w:t>
            </w:r>
          </w:p>
        </w:tc>
        <w:tc>
          <w:tcPr>
            <w:tcW w:w="6789" w:type="dxa"/>
          </w:tcPr>
          <w:p w:rsidR="00E50AD7" w:rsidRDefault="00E50AD7" w:rsidP="00061BAD">
            <w:pPr>
              <w:spacing w:after="120"/>
              <w:ind w:left="34"/>
            </w:pPr>
            <w:r>
              <w:t>None</w:t>
            </w:r>
          </w:p>
        </w:tc>
      </w:tr>
      <w:tr w:rsidR="00E50AD7" w:rsidRPr="00D36947" w:rsidTr="009F544E">
        <w:trPr>
          <w:trHeight w:val="441"/>
        </w:trPr>
        <w:tc>
          <w:tcPr>
            <w:tcW w:w="1667" w:type="dxa"/>
            <w:vMerge/>
          </w:tcPr>
          <w:p w:rsidR="00E50AD7" w:rsidRPr="00BB3DE7" w:rsidRDefault="00E50AD7" w:rsidP="00DD719F">
            <w:pPr>
              <w:rPr>
                <w:b/>
              </w:rPr>
            </w:pPr>
          </w:p>
        </w:tc>
        <w:tc>
          <w:tcPr>
            <w:tcW w:w="1150" w:type="dxa"/>
          </w:tcPr>
          <w:p w:rsidR="00E50AD7" w:rsidRDefault="00E50AD7" w:rsidP="00061BAD">
            <w:r>
              <w:t>4(I)</w:t>
            </w:r>
          </w:p>
        </w:tc>
        <w:tc>
          <w:tcPr>
            <w:tcW w:w="6789" w:type="dxa"/>
          </w:tcPr>
          <w:p w:rsidR="00E50AD7" w:rsidRDefault="00E50AD7" w:rsidP="006555BC">
            <w:pPr>
              <w:spacing w:after="120"/>
              <w:ind w:left="34"/>
            </w:pPr>
            <w:r>
              <w:t>Rows 15 and 22: Cells in columns B-D should be orange as values should be aggregated</w:t>
            </w:r>
          </w:p>
        </w:tc>
      </w:tr>
      <w:tr w:rsidR="00E50AD7" w:rsidRPr="00D36947" w:rsidTr="00061BAD">
        <w:trPr>
          <w:trHeight w:val="441"/>
        </w:trPr>
        <w:tc>
          <w:tcPr>
            <w:tcW w:w="1667" w:type="dxa"/>
            <w:vMerge/>
          </w:tcPr>
          <w:p w:rsidR="00E50AD7" w:rsidRPr="00BB3DE7" w:rsidRDefault="00E50AD7" w:rsidP="00061BAD">
            <w:pPr>
              <w:rPr>
                <w:b/>
              </w:rPr>
            </w:pPr>
          </w:p>
        </w:tc>
        <w:tc>
          <w:tcPr>
            <w:tcW w:w="1150" w:type="dxa"/>
          </w:tcPr>
          <w:p w:rsidR="00E50AD7" w:rsidRDefault="00E50AD7" w:rsidP="00061BAD">
            <w:r>
              <w:t>4(II)</w:t>
            </w:r>
          </w:p>
        </w:tc>
        <w:tc>
          <w:tcPr>
            <w:tcW w:w="6789" w:type="dxa"/>
          </w:tcPr>
          <w:p w:rsidR="00E50AD7" w:rsidRDefault="00E50AD7" w:rsidP="0016705B">
            <w:pPr>
              <w:spacing w:after="120"/>
              <w:ind w:left="34"/>
            </w:pPr>
            <w:r>
              <w:t>None</w:t>
            </w:r>
          </w:p>
        </w:tc>
      </w:tr>
      <w:tr w:rsidR="00E50AD7" w:rsidRPr="00D36947" w:rsidTr="00061BAD">
        <w:trPr>
          <w:trHeight w:val="441"/>
        </w:trPr>
        <w:tc>
          <w:tcPr>
            <w:tcW w:w="1667" w:type="dxa"/>
            <w:vMerge/>
          </w:tcPr>
          <w:p w:rsidR="00E50AD7" w:rsidRPr="00BB3DE7" w:rsidRDefault="00E50AD7" w:rsidP="00061BAD">
            <w:pPr>
              <w:rPr>
                <w:b/>
              </w:rPr>
            </w:pPr>
          </w:p>
        </w:tc>
        <w:tc>
          <w:tcPr>
            <w:tcW w:w="1150" w:type="dxa"/>
          </w:tcPr>
          <w:p w:rsidR="00E50AD7" w:rsidRDefault="00E50AD7" w:rsidP="00061BAD">
            <w:r>
              <w:t>4(III)</w:t>
            </w:r>
          </w:p>
        </w:tc>
        <w:tc>
          <w:tcPr>
            <w:tcW w:w="6789" w:type="dxa"/>
          </w:tcPr>
          <w:p w:rsidR="00E50AD7" w:rsidRDefault="00E50AD7" w:rsidP="00061BAD">
            <w:pPr>
              <w:spacing w:after="120"/>
              <w:ind w:left="34"/>
            </w:pPr>
            <w:r>
              <w:t>None</w:t>
            </w:r>
          </w:p>
        </w:tc>
      </w:tr>
      <w:tr w:rsidR="00E50AD7" w:rsidRPr="00D36947" w:rsidTr="00061BAD">
        <w:trPr>
          <w:trHeight w:val="441"/>
        </w:trPr>
        <w:tc>
          <w:tcPr>
            <w:tcW w:w="1667" w:type="dxa"/>
            <w:vMerge/>
          </w:tcPr>
          <w:p w:rsidR="00E50AD7" w:rsidRPr="00BB3DE7" w:rsidRDefault="00E50AD7" w:rsidP="00061BAD">
            <w:pPr>
              <w:rPr>
                <w:b/>
              </w:rPr>
            </w:pPr>
          </w:p>
        </w:tc>
        <w:tc>
          <w:tcPr>
            <w:tcW w:w="1150" w:type="dxa"/>
          </w:tcPr>
          <w:p w:rsidR="00E50AD7" w:rsidRDefault="00E50AD7" w:rsidP="00E50AD7">
            <w:r>
              <w:t>4(IV)</w:t>
            </w:r>
          </w:p>
        </w:tc>
        <w:tc>
          <w:tcPr>
            <w:tcW w:w="6789" w:type="dxa"/>
          </w:tcPr>
          <w:p w:rsidR="00E50AD7" w:rsidRDefault="00E50AD7" w:rsidP="00061BAD">
            <w:pPr>
              <w:spacing w:after="120"/>
              <w:ind w:left="34"/>
            </w:pPr>
            <w:r>
              <w:t>None</w:t>
            </w:r>
          </w:p>
        </w:tc>
      </w:tr>
      <w:tr w:rsidR="00E50AD7" w:rsidRPr="00D36947" w:rsidTr="00061BAD">
        <w:trPr>
          <w:trHeight w:val="441"/>
        </w:trPr>
        <w:tc>
          <w:tcPr>
            <w:tcW w:w="1667" w:type="dxa"/>
            <w:vMerge/>
          </w:tcPr>
          <w:p w:rsidR="00E50AD7" w:rsidRPr="00BB3DE7" w:rsidRDefault="00E50AD7" w:rsidP="00061BAD">
            <w:pPr>
              <w:rPr>
                <w:b/>
              </w:rPr>
            </w:pPr>
          </w:p>
        </w:tc>
        <w:tc>
          <w:tcPr>
            <w:tcW w:w="1150" w:type="dxa"/>
          </w:tcPr>
          <w:p w:rsidR="00E50AD7" w:rsidRDefault="00E50AD7" w:rsidP="00061BAD">
            <w:r>
              <w:t>4(V)</w:t>
            </w:r>
          </w:p>
        </w:tc>
        <w:tc>
          <w:tcPr>
            <w:tcW w:w="6789" w:type="dxa"/>
          </w:tcPr>
          <w:p w:rsidR="00E50AD7" w:rsidRDefault="00E50AD7" w:rsidP="00061BAD">
            <w:pPr>
              <w:spacing w:after="120"/>
              <w:ind w:left="34"/>
            </w:pPr>
            <w:r>
              <w:t>None</w:t>
            </w:r>
          </w:p>
        </w:tc>
      </w:tr>
      <w:tr w:rsidR="00E32957" w:rsidRPr="00D36947" w:rsidTr="00BE32B2">
        <w:trPr>
          <w:trHeight w:val="441"/>
        </w:trPr>
        <w:tc>
          <w:tcPr>
            <w:tcW w:w="1667" w:type="dxa"/>
            <w:vMerge w:val="restart"/>
          </w:tcPr>
          <w:p w:rsidR="00E32957" w:rsidRPr="00BB3DE7" w:rsidRDefault="00E32957" w:rsidP="00BE32B2">
            <w:pPr>
              <w:rPr>
                <w:b/>
              </w:rPr>
            </w:pPr>
            <w:r>
              <w:rPr>
                <w:b/>
              </w:rPr>
              <w:t>Waste</w:t>
            </w:r>
          </w:p>
          <w:p w:rsidR="00E32957" w:rsidRPr="00BB3DE7" w:rsidRDefault="00E32957" w:rsidP="00BE32B2">
            <w:pPr>
              <w:rPr>
                <w:b/>
              </w:rPr>
            </w:pPr>
          </w:p>
        </w:tc>
        <w:tc>
          <w:tcPr>
            <w:tcW w:w="1150" w:type="dxa"/>
            <w:tcBorders>
              <w:top w:val="single" w:sz="4" w:space="0" w:color="auto"/>
              <w:bottom w:val="single" w:sz="4" w:space="0" w:color="auto"/>
            </w:tcBorders>
            <w:vAlign w:val="center"/>
          </w:tcPr>
          <w:p w:rsidR="00E32957" w:rsidRPr="00BB3DE7" w:rsidRDefault="00E32957" w:rsidP="00061BAD">
            <w:r>
              <w:t>5</w:t>
            </w:r>
          </w:p>
        </w:tc>
        <w:tc>
          <w:tcPr>
            <w:tcW w:w="6789" w:type="dxa"/>
            <w:tcBorders>
              <w:top w:val="single" w:sz="4" w:space="0" w:color="auto"/>
              <w:bottom w:val="single" w:sz="4" w:space="0" w:color="auto"/>
            </w:tcBorders>
            <w:vAlign w:val="center"/>
          </w:tcPr>
          <w:p w:rsidR="00E32957" w:rsidRDefault="00E32957" w:rsidP="006555BC">
            <w:pPr>
              <w:pStyle w:val="ListParagraph"/>
              <w:numPr>
                <w:ilvl w:val="0"/>
                <w:numId w:val="1"/>
              </w:numPr>
              <w:spacing w:after="120"/>
              <w:ind w:left="459" w:hanging="425"/>
              <w:contextualSpacing w:val="0"/>
              <w:rPr>
                <w:i/>
              </w:rPr>
            </w:pPr>
            <w:r>
              <w:t xml:space="preserve">Cross reference in row 21 should be </w:t>
            </w:r>
            <w:r>
              <w:rPr>
                <w:b/>
              </w:rPr>
              <w:t>5.D</w:t>
            </w:r>
          </w:p>
          <w:p w:rsidR="00E32957" w:rsidRDefault="00E32957" w:rsidP="00061BAD">
            <w:pPr>
              <w:spacing w:after="120"/>
              <w:ind w:left="34"/>
              <w:rPr>
                <w:i/>
              </w:rPr>
            </w:pPr>
          </w:p>
          <w:p w:rsidR="00E32957" w:rsidRDefault="00E32957" w:rsidP="00061BAD">
            <w:pPr>
              <w:pStyle w:val="ListParagraph"/>
              <w:numPr>
                <w:ilvl w:val="0"/>
                <w:numId w:val="1"/>
              </w:numPr>
              <w:spacing w:after="120"/>
              <w:ind w:left="459" w:hanging="425"/>
              <w:contextualSpacing w:val="0"/>
            </w:pPr>
            <w:r>
              <w:lastRenderedPageBreak/>
              <w:t>Added row below row 23</w:t>
            </w:r>
          </w:p>
          <w:p w:rsidR="00E32957" w:rsidRPr="006555BC" w:rsidRDefault="00E32957" w:rsidP="00547211">
            <w:pPr>
              <w:spacing w:after="120"/>
              <w:ind w:left="34"/>
              <w:rPr>
                <w:i/>
              </w:rPr>
            </w:pPr>
            <w:r w:rsidRPr="002F69A0">
              <w:rPr>
                <w:i/>
              </w:rPr>
              <w:t>(</w:t>
            </w:r>
            <w:r>
              <w:rPr>
                <w:i/>
              </w:rPr>
              <w:t>placeholder for user-defined category</w:t>
            </w:r>
            <w:r w:rsidRPr="002F69A0">
              <w:rPr>
                <w:i/>
              </w:rPr>
              <w:t>)</w:t>
            </w:r>
          </w:p>
        </w:tc>
      </w:tr>
      <w:tr w:rsidR="00E32957" w:rsidRPr="00D36947" w:rsidTr="00CE51D3">
        <w:trPr>
          <w:trHeight w:val="441"/>
        </w:trPr>
        <w:tc>
          <w:tcPr>
            <w:tcW w:w="1667" w:type="dxa"/>
            <w:vMerge/>
            <w:vAlign w:val="center"/>
          </w:tcPr>
          <w:p w:rsidR="00E32957" w:rsidRPr="00BB3DE7" w:rsidRDefault="00E32957" w:rsidP="00CE51D3">
            <w:pPr>
              <w:rPr>
                <w:b/>
              </w:rPr>
            </w:pPr>
          </w:p>
        </w:tc>
        <w:tc>
          <w:tcPr>
            <w:tcW w:w="1150" w:type="dxa"/>
            <w:tcBorders>
              <w:top w:val="single" w:sz="4" w:space="0" w:color="auto"/>
              <w:bottom w:val="single" w:sz="4" w:space="0" w:color="auto"/>
            </w:tcBorders>
            <w:vAlign w:val="center"/>
          </w:tcPr>
          <w:p w:rsidR="00E32957" w:rsidRPr="00BB3DE7" w:rsidRDefault="00E32957" w:rsidP="00061BAD">
            <w:r>
              <w:t>5.A</w:t>
            </w:r>
          </w:p>
        </w:tc>
        <w:tc>
          <w:tcPr>
            <w:tcW w:w="6789" w:type="dxa"/>
            <w:tcBorders>
              <w:top w:val="single" w:sz="4" w:space="0" w:color="auto"/>
              <w:bottom w:val="single" w:sz="4" w:space="0" w:color="auto"/>
            </w:tcBorders>
            <w:vAlign w:val="center"/>
          </w:tcPr>
          <w:p w:rsidR="00E32957" w:rsidRDefault="00E32957" w:rsidP="00061BAD">
            <w:pPr>
              <w:pStyle w:val="ListParagraph"/>
              <w:numPr>
                <w:ilvl w:val="0"/>
                <w:numId w:val="1"/>
              </w:numPr>
              <w:spacing w:after="120"/>
              <w:ind w:left="459" w:hanging="425"/>
              <w:contextualSpacing w:val="0"/>
              <w:rPr>
                <w:i/>
              </w:rPr>
            </w:pPr>
            <w:r>
              <w:t>Column B for row 11 should be orange</w:t>
            </w:r>
          </w:p>
          <w:p w:rsidR="00E32957" w:rsidRPr="006555BC" w:rsidRDefault="00E32957" w:rsidP="005838D9">
            <w:pPr>
              <w:spacing w:after="120"/>
              <w:ind w:left="34"/>
              <w:rPr>
                <w:i/>
              </w:rPr>
            </w:pPr>
            <w:r w:rsidRPr="002F69A0">
              <w:rPr>
                <w:i/>
              </w:rPr>
              <w:t>(</w:t>
            </w:r>
            <w:r>
              <w:rPr>
                <w:i/>
              </w:rPr>
              <w:t>aggregation of AD</w:t>
            </w:r>
            <w:r w:rsidRPr="002F69A0">
              <w:rPr>
                <w:i/>
              </w:rPr>
              <w:t>)</w:t>
            </w:r>
          </w:p>
        </w:tc>
      </w:tr>
      <w:tr w:rsidR="00E32957" w:rsidRPr="001769C7" w:rsidTr="009D044E">
        <w:tc>
          <w:tcPr>
            <w:tcW w:w="1667" w:type="dxa"/>
            <w:vMerge/>
          </w:tcPr>
          <w:p w:rsidR="00E32957" w:rsidRPr="001769C7" w:rsidRDefault="00E32957">
            <w:pPr>
              <w:rPr>
                <w:b/>
              </w:rPr>
            </w:pPr>
          </w:p>
        </w:tc>
        <w:tc>
          <w:tcPr>
            <w:tcW w:w="1150" w:type="dxa"/>
            <w:tcBorders>
              <w:top w:val="single" w:sz="4" w:space="0" w:color="auto"/>
              <w:bottom w:val="single" w:sz="4" w:space="0" w:color="auto"/>
            </w:tcBorders>
            <w:vAlign w:val="center"/>
          </w:tcPr>
          <w:p w:rsidR="00E32957" w:rsidRPr="001769C7" w:rsidRDefault="00E32957" w:rsidP="005C294B">
            <w:r>
              <w:t>5.B</w:t>
            </w:r>
          </w:p>
        </w:tc>
        <w:tc>
          <w:tcPr>
            <w:tcW w:w="6789" w:type="dxa"/>
            <w:tcBorders>
              <w:top w:val="single" w:sz="4" w:space="0" w:color="auto"/>
              <w:bottom w:val="single" w:sz="4" w:space="0" w:color="auto"/>
            </w:tcBorders>
            <w:vAlign w:val="center"/>
          </w:tcPr>
          <w:p w:rsidR="00E32957" w:rsidRDefault="00E32957" w:rsidP="00061BAD">
            <w:pPr>
              <w:pStyle w:val="ListParagraph"/>
              <w:numPr>
                <w:ilvl w:val="0"/>
                <w:numId w:val="1"/>
              </w:numPr>
              <w:spacing w:after="120"/>
              <w:ind w:left="459" w:hanging="425"/>
              <w:contextualSpacing w:val="0"/>
              <w:rPr>
                <w:i/>
              </w:rPr>
            </w:pPr>
            <w:r>
              <w:t>Column G for row 11 should be gray</w:t>
            </w:r>
          </w:p>
          <w:p w:rsidR="00E32957" w:rsidRPr="001769C7" w:rsidRDefault="00E32957" w:rsidP="005C294B">
            <w:pPr>
              <w:pStyle w:val="ListParagraph"/>
              <w:spacing w:after="120"/>
              <w:ind w:left="33"/>
              <w:contextualSpacing w:val="0"/>
            </w:pPr>
            <w:r w:rsidRPr="002F69A0">
              <w:rPr>
                <w:i/>
              </w:rPr>
              <w:t>(</w:t>
            </w:r>
            <w:r>
              <w:rPr>
                <w:i/>
              </w:rPr>
              <w:t>column of subsector is also gray</w:t>
            </w:r>
            <w:r w:rsidRPr="002F69A0">
              <w:rPr>
                <w:i/>
              </w:rPr>
              <w:t>)</w:t>
            </w:r>
          </w:p>
        </w:tc>
      </w:tr>
      <w:tr w:rsidR="00E32957" w:rsidRPr="001769C7" w:rsidTr="00701E9C">
        <w:tc>
          <w:tcPr>
            <w:tcW w:w="1667" w:type="dxa"/>
            <w:vMerge/>
          </w:tcPr>
          <w:p w:rsidR="00E32957" w:rsidRPr="001769C7" w:rsidRDefault="00E32957">
            <w:pPr>
              <w:rPr>
                <w:b/>
              </w:rPr>
            </w:pPr>
          </w:p>
        </w:tc>
        <w:tc>
          <w:tcPr>
            <w:tcW w:w="1150" w:type="dxa"/>
            <w:tcBorders>
              <w:top w:val="single" w:sz="4" w:space="0" w:color="auto"/>
              <w:bottom w:val="single" w:sz="4" w:space="0" w:color="auto"/>
            </w:tcBorders>
            <w:vAlign w:val="center"/>
          </w:tcPr>
          <w:p w:rsidR="00E32957" w:rsidRPr="001769C7" w:rsidRDefault="00E32957" w:rsidP="005C294B">
            <w:r>
              <w:t>5.C</w:t>
            </w:r>
          </w:p>
        </w:tc>
        <w:tc>
          <w:tcPr>
            <w:tcW w:w="6789" w:type="dxa"/>
            <w:tcBorders>
              <w:top w:val="single" w:sz="4" w:space="0" w:color="auto"/>
              <w:bottom w:val="single" w:sz="4" w:space="0" w:color="auto"/>
            </w:tcBorders>
            <w:vAlign w:val="center"/>
          </w:tcPr>
          <w:p w:rsidR="00E32957" w:rsidRDefault="00E32957" w:rsidP="00061BAD">
            <w:pPr>
              <w:pStyle w:val="ListParagraph"/>
              <w:numPr>
                <w:ilvl w:val="0"/>
                <w:numId w:val="1"/>
              </w:numPr>
              <w:spacing w:after="120"/>
              <w:ind w:left="459" w:hanging="425"/>
              <w:contextualSpacing w:val="0"/>
              <w:rPr>
                <w:i/>
              </w:rPr>
            </w:pPr>
            <w:r>
              <w:t>Rows 17 and 28 should be orange</w:t>
            </w:r>
          </w:p>
          <w:p w:rsidR="00E32957" w:rsidRPr="001769C7" w:rsidRDefault="00E32957" w:rsidP="0059086D">
            <w:pPr>
              <w:pStyle w:val="ListParagraph"/>
              <w:spacing w:after="120"/>
              <w:ind w:left="33"/>
              <w:contextualSpacing w:val="0"/>
            </w:pPr>
            <w:r w:rsidRPr="002F69A0">
              <w:rPr>
                <w:i/>
              </w:rPr>
              <w:t>(</w:t>
            </w:r>
            <w:r>
              <w:rPr>
                <w:i/>
              </w:rPr>
              <w:t>aggregation of information</w:t>
            </w:r>
            <w:r w:rsidRPr="002F69A0">
              <w:rPr>
                <w:i/>
              </w:rPr>
              <w:t>)</w:t>
            </w:r>
          </w:p>
        </w:tc>
      </w:tr>
      <w:tr w:rsidR="00E32957" w:rsidRPr="001769C7" w:rsidTr="0059086D">
        <w:tc>
          <w:tcPr>
            <w:tcW w:w="1667" w:type="dxa"/>
            <w:vMerge/>
          </w:tcPr>
          <w:p w:rsidR="00E32957" w:rsidRDefault="00E32957" w:rsidP="00D62CC1">
            <w:pPr>
              <w:rPr>
                <w:b/>
              </w:rPr>
            </w:pPr>
          </w:p>
        </w:tc>
        <w:tc>
          <w:tcPr>
            <w:tcW w:w="1150" w:type="dxa"/>
          </w:tcPr>
          <w:p w:rsidR="00E32957" w:rsidRPr="001769C7" w:rsidRDefault="00E32957" w:rsidP="005C294B">
            <w:r>
              <w:t>5.D</w:t>
            </w:r>
          </w:p>
        </w:tc>
        <w:tc>
          <w:tcPr>
            <w:tcW w:w="6789" w:type="dxa"/>
          </w:tcPr>
          <w:p w:rsidR="00E32957" w:rsidRPr="001769C7" w:rsidRDefault="00E32957" w:rsidP="005C294B">
            <w:pPr>
              <w:pStyle w:val="ListParagraph"/>
              <w:spacing w:after="120"/>
              <w:ind w:left="33"/>
              <w:contextualSpacing w:val="0"/>
            </w:pPr>
            <w:r>
              <w:t>None</w:t>
            </w:r>
          </w:p>
        </w:tc>
      </w:tr>
      <w:tr w:rsidR="00E73ACB" w:rsidRPr="001769C7" w:rsidTr="0059086D">
        <w:tc>
          <w:tcPr>
            <w:tcW w:w="1667" w:type="dxa"/>
            <w:vMerge w:val="restart"/>
          </w:tcPr>
          <w:p w:rsidR="00E73ACB" w:rsidRPr="001769C7" w:rsidRDefault="00E73ACB" w:rsidP="00D62CC1">
            <w:pPr>
              <w:rPr>
                <w:b/>
              </w:rPr>
            </w:pPr>
            <w:bookmarkStart w:id="0" w:name="_GoBack" w:colFirst="0" w:colLast="0"/>
            <w:r>
              <w:rPr>
                <w:b/>
              </w:rPr>
              <w:t>Cross-cutting</w:t>
            </w:r>
          </w:p>
        </w:tc>
        <w:tc>
          <w:tcPr>
            <w:tcW w:w="1150" w:type="dxa"/>
          </w:tcPr>
          <w:p w:rsidR="00E73ACB" w:rsidRPr="001769C7" w:rsidRDefault="00E73ACB" w:rsidP="005C294B">
            <w:r>
              <w:t>Summary 1As1</w:t>
            </w:r>
          </w:p>
        </w:tc>
        <w:tc>
          <w:tcPr>
            <w:tcW w:w="6789" w:type="dxa"/>
          </w:tcPr>
          <w:p w:rsidR="00E73ACB" w:rsidRPr="001769C7" w:rsidRDefault="00E73ACB" w:rsidP="005C294B">
            <w:pPr>
              <w:pStyle w:val="ListParagraph"/>
              <w:spacing w:after="120"/>
              <w:ind w:left="33"/>
              <w:contextualSpacing w:val="0"/>
            </w:pPr>
            <w:r>
              <w:t>None</w:t>
            </w:r>
          </w:p>
        </w:tc>
      </w:tr>
      <w:bookmarkEnd w:id="0"/>
      <w:tr w:rsidR="00E73ACB" w:rsidRPr="001769C7" w:rsidTr="0059086D">
        <w:tc>
          <w:tcPr>
            <w:tcW w:w="1667" w:type="dxa"/>
            <w:vMerge/>
          </w:tcPr>
          <w:p w:rsidR="00E73ACB" w:rsidRPr="001769C7" w:rsidRDefault="00E73ACB" w:rsidP="00D62CC1">
            <w:pPr>
              <w:rPr>
                <w:b/>
              </w:rPr>
            </w:pPr>
          </w:p>
        </w:tc>
        <w:tc>
          <w:tcPr>
            <w:tcW w:w="1150" w:type="dxa"/>
          </w:tcPr>
          <w:p w:rsidR="00E73ACB" w:rsidRPr="001769C7" w:rsidRDefault="00E73ACB" w:rsidP="00061BAD">
            <w:r>
              <w:t>Summary 1As2</w:t>
            </w:r>
          </w:p>
        </w:tc>
        <w:tc>
          <w:tcPr>
            <w:tcW w:w="6789" w:type="dxa"/>
          </w:tcPr>
          <w:p w:rsidR="00E73ACB" w:rsidRDefault="00E73ACB" w:rsidP="00061BAD">
            <w:pPr>
              <w:pStyle w:val="ListParagraph"/>
              <w:spacing w:after="120"/>
              <w:ind w:left="33"/>
              <w:contextualSpacing w:val="0"/>
            </w:pPr>
            <w:r>
              <w:t>None</w:t>
            </w:r>
          </w:p>
        </w:tc>
      </w:tr>
      <w:tr w:rsidR="00E73ACB" w:rsidRPr="001769C7" w:rsidTr="00061BAD">
        <w:tc>
          <w:tcPr>
            <w:tcW w:w="1667" w:type="dxa"/>
            <w:vMerge/>
          </w:tcPr>
          <w:p w:rsidR="00E73ACB" w:rsidRPr="001769C7" w:rsidRDefault="00E73ACB" w:rsidP="00061BAD">
            <w:pPr>
              <w:rPr>
                <w:b/>
              </w:rPr>
            </w:pPr>
          </w:p>
        </w:tc>
        <w:tc>
          <w:tcPr>
            <w:tcW w:w="1150" w:type="dxa"/>
          </w:tcPr>
          <w:p w:rsidR="00E73ACB" w:rsidRPr="001769C7" w:rsidRDefault="00E73ACB" w:rsidP="00061BAD">
            <w:r>
              <w:t>Summary 1As3</w:t>
            </w:r>
          </w:p>
        </w:tc>
        <w:tc>
          <w:tcPr>
            <w:tcW w:w="6789" w:type="dxa"/>
          </w:tcPr>
          <w:p w:rsidR="00E73ACB" w:rsidRDefault="00E73ACB" w:rsidP="00061BAD">
            <w:pPr>
              <w:pStyle w:val="ListParagraph"/>
              <w:spacing w:after="120"/>
              <w:ind w:left="33"/>
              <w:contextualSpacing w:val="0"/>
            </w:pPr>
            <w:r>
              <w:t>None</w:t>
            </w:r>
          </w:p>
        </w:tc>
      </w:tr>
      <w:tr w:rsidR="00E73ACB" w:rsidRPr="001769C7" w:rsidTr="0059086D">
        <w:tc>
          <w:tcPr>
            <w:tcW w:w="1667" w:type="dxa"/>
            <w:vMerge/>
          </w:tcPr>
          <w:p w:rsidR="00E73ACB" w:rsidRPr="001769C7" w:rsidRDefault="00E73ACB" w:rsidP="00D62CC1">
            <w:pPr>
              <w:rPr>
                <w:b/>
              </w:rPr>
            </w:pPr>
          </w:p>
        </w:tc>
        <w:tc>
          <w:tcPr>
            <w:tcW w:w="1150" w:type="dxa"/>
          </w:tcPr>
          <w:p w:rsidR="00E73ACB" w:rsidRPr="001769C7" w:rsidRDefault="00E73ACB" w:rsidP="00061BAD">
            <w:r>
              <w:t>Summary 2</w:t>
            </w:r>
          </w:p>
        </w:tc>
        <w:tc>
          <w:tcPr>
            <w:tcW w:w="6789" w:type="dxa"/>
          </w:tcPr>
          <w:p w:rsidR="00E73ACB" w:rsidRPr="001769C7" w:rsidRDefault="00E73ACB" w:rsidP="00C76E5E">
            <w:pPr>
              <w:pStyle w:val="ListParagraph"/>
              <w:spacing w:after="120"/>
              <w:ind w:left="33"/>
              <w:contextualSpacing w:val="0"/>
            </w:pPr>
            <w:r>
              <w:t>Column B of rows 49 and 51 should be gray because there are no CO2 emissions for biological treatment of solid waste or  wastewater treatment and discharge</w:t>
            </w:r>
          </w:p>
        </w:tc>
      </w:tr>
      <w:tr w:rsidR="00E73ACB" w:rsidRPr="001769C7" w:rsidTr="0059086D">
        <w:tc>
          <w:tcPr>
            <w:tcW w:w="1667" w:type="dxa"/>
            <w:vMerge/>
          </w:tcPr>
          <w:p w:rsidR="00E73ACB" w:rsidRPr="001769C7" w:rsidRDefault="00E73ACB">
            <w:pPr>
              <w:rPr>
                <w:b/>
              </w:rPr>
            </w:pPr>
          </w:p>
        </w:tc>
        <w:tc>
          <w:tcPr>
            <w:tcW w:w="1150" w:type="dxa"/>
          </w:tcPr>
          <w:p w:rsidR="00E73ACB" w:rsidRPr="001769C7" w:rsidRDefault="00E73ACB" w:rsidP="00C76E5E">
            <w:r>
              <w:t>Summary 3s1</w:t>
            </w:r>
          </w:p>
        </w:tc>
        <w:tc>
          <w:tcPr>
            <w:tcW w:w="6789" w:type="dxa"/>
          </w:tcPr>
          <w:p w:rsidR="00E73ACB" w:rsidRPr="001769C7" w:rsidRDefault="00E73ACB" w:rsidP="005C294B">
            <w:pPr>
              <w:pStyle w:val="ListParagraph"/>
              <w:spacing w:after="120"/>
              <w:ind w:left="33"/>
              <w:contextualSpacing w:val="0"/>
            </w:pPr>
            <w:r>
              <w:t>None</w:t>
            </w:r>
          </w:p>
        </w:tc>
      </w:tr>
      <w:tr w:rsidR="00E73ACB" w:rsidRPr="001769C7" w:rsidTr="00061BAD">
        <w:tc>
          <w:tcPr>
            <w:tcW w:w="1667" w:type="dxa"/>
            <w:vMerge/>
          </w:tcPr>
          <w:p w:rsidR="00E73ACB" w:rsidRPr="001769C7" w:rsidRDefault="00E73ACB" w:rsidP="00061BAD">
            <w:pPr>
              <w:rPr>
                <w:b/>
              </w:rPr>
            </w:pPr>
          </w:p>
        </w:tc>
        <w:tc>
          <w:tcPr>
            <w:tcW w:w="1150" w:type="dxa"/>
          </w:tcPr>
          <w:p w:rsidR="00E73ACB" w:rsidRPr="001769C7" w:rsidRDefault="00E73ACB" w:rsidP="00061BAD">
            <w:r>
              <w:t>Summary 3s2</w:t>
            </w:r>
          </w:p>
        </w:tc>
        <w:tc>
          <w:tcPr>
            <w:tcW w:w="6789" w:type="dxa"/>
          </w:tcPr>
          <w:p w:rsidR="00E73ACB" w:rsidRPr="001769C7" w:rsidRDefault="00E73ACB" w:rsidP="00061BAD">
            <w:pPr>
              <w:pStyle w:val="ListParagraph"/>
              <w:spacing w:after="120"/>
              <w:ind w:left="33"/>
              <w:contextualSpacing w:val="0"/>
            </w:pPr>
            <w:r>
              <w:t>None</w:t>
            </w:r>
          </w:p>
        </w:tc>
      </w:tr>
      <w:tr w:rsidR="00E73ACB" w:rsidRPr="001769C7" w:rsidTr="00061BAD">
        <w:tc>
          <w:tcPr>
            <w:tcW w:w="1667" w:type="dxa"/>
            <w:vMerge/>
          </w:tcPr>
          <w:p w:rsidR="00E73ACB" w:rsidRPr="001769C7" w:rsidRDefault="00E73ACB" w:rsidP="00061BAD">
            <w:pPr>
              <w:rPr>
                <w:b/>
              </w:rPr>
            </w:pPr>
          </w:p>
        </w:tc>
        <w:tc>
          <w:tcPr>
            <w:tcW w:w="1150" w:type="dxa"/>
          </w:tcPr>
          <w:p w:rsidR="00E73ACB" w:rsidRPr="001769C7" w:rsidRDefault="00E73ACB" w:rsidP="00061BAD">
            <w:r>
              <w:t>6</w:t>
            </w:r>
          </w:p>
        </w:tc>
        <w:tc>
          <w:tcPr>
            <w:tcW w:w="6789" w:type="dxa"/>
          </w:tcPr>
          <w:p w:rsidR="00E73ACB" w:rsidRPr="001769C7" w:rsidRDefault="00E73ACB" w:rsidP="00061BAD">
            <w:pPr>
              <w:pStyle w:val="ListParagraph"/>
              <w:spacing w:after="120"/>
              <w:ind w:left="33"/>
              <w:contextualSpacing w:val="0"/>
            </w:pPr>
            <w:r>
              <w:t>None</w:t>
            </w:r>
          </w:p>
        </w:tc>
      </w:tr>
      <w:tr w:rsidR="00E73ACB" w:rsidRPr="001769C7" w:rsidTr="00061BAD">
        <w:tc>
          <w:tcPr>
            <w:tcW w:w="1667" w:type="dxa"/>
            <w:vMerge/>
          </w:tcPr>
          <w:p w:rsidR="00E73ACB" w:rsidRPr="001769C7" w:rsidRDefault="00E73ACB" w:rsidP="00061BAD">
            <w:pPr>
              <w:rPr>
                <w:b/>
              </w:rPr>
            </w:pPr>
          </w:p>
        </w:tc>
        <w:tc>
          <w:tcPr>
            <w:tcW w:w="1150" w:type="dxa"/>
          </w:tcPr>
          <w:p w:rsidR="00E73ACB" w:rsidRPr="001769C7" w:rsidRDefault="00E73ACB" w:rsidP="00061BAD">
            <w:r>
              <w:t>7</w:t>
            </w:r>
          </w:p>
        </w:tc>
        <w:tc>
          <w:tcPr>
            <w:tcW w:w="6789" w:type="dxa"/>
          </w:tcPr>
          <w:p w:rsidR="00E73ACB" w:rsidRPr="001769C7" w:rsidRDefault="00E73ACB" w:rsidP="00061BAD">
            <w:pPr>
              <w:pStyle w:val="ListParagraph"/>
              <w:spacing w:after="120"/>
              <w:ind w:left="33"/>
              <w:contextualSpacing w:val="0"/>
            </w:pPr>
            <w:r>
              <w:t>None</w:t>
            </w:r>
          </w:p>
        </w:tc>
      </w:tr>
      <w:tr w:rsidR="00E73ACB" w:rsidRPr="001769C7" w:rsidTr="00061BAD">
        <w:tc>
          <w:tcPr>
            <w:tcW w:w="1667" w:type="dxa"/>
            <w:vMerge/>
          </w:tcPr>
          <w:p w:rsidR="00E73ACB" w:rsidRPr="001769C7" w:rsidRDefault="00E73ACB" w:rsidP="00061BAD">
            <w:pPr>
              <w:rPr>
                <w:b/>
              </w:rPr>
            </w:pPr>
          </w:p>
        </w:tc>
        <w:tc>
          <w:tcPr>
            <w:tcW w:w="1150" w:type="dxa"/>
          </w:tcPr>
          <w:p w:rsidR="00E73ACB" w:rsidRPr="001769C7" w:rsidRDefault="00E73ACB" w:rsidP="00061BAD">
            <w:r>
              <w:t>8s1</w:t>
            </w:r>
          </w:p>
        </w:tc>
        <w:tc>
          <w:tcPr>
            <w:tcW w:w="6789" w:type="dxa"/>
          </w:tcPr>
          <w:p w:rsidR="00E73ACB" w:rsidRPr="001769C7" w:rsidRDefault="00E73ACB" w:rsidP="00061BAD">
            <w:pPr>
              <w:pStyle w:val="ListParagraph"/>
              <w:spacing w:after="120"/>
              <w:ind w:left="33"/>
              <w:contextualSpacing w:val="0"/>
            </w:pPr>
            <w:r>
              <w:t>None</w:t>
            </w:r>
          </w:p>
        </w:tc>
      </w:tr>
      <w:tr w:rsidR="00E73ACB" w:rsidRPr="001769C7" w:rsidTr="0059086D">
        <w:tc>
          <w:tcPr>
            <w:tcW w:w="1667" w:type="dxa"/>
            <w:vMerge/>
          </w:tcPr>
          <w:p w:rsidR="00E73ACB" w:rsidRPr="001769C7" w:rsidRDefault="00E73ACB" w:rsidP="00D62CC1"/>
        </w:tc>
        <w:tc>
          <w:tcPr>
            <w:tcW w:w="1150" w:type="dxa"/>
          </w:tcPr>
          <w:p w:rsidR="00E73ACB" w:rsidRPr="001769C7" w:rsidRDefault="00E73ACB" w:rsidP="005C294B">
            <w:r>
              <w:t>8s2</w:t>
            </w:r>
          </w:p>
        </w:tc>
        <w:tc>
          <w:tcPr>
            <w:tcW w:w="6789" w:type="dxa"/>
          </w:tcPr>
          <w:p w:rsidR="00E73ACB" w:rsidRPr="001769C7" w:rsidRDefault="00E73ACB" w:rsidP="005C294B">
            <w:pPr>
              <w:pStyle w:val="ListParagraph"/>
              <w:spacing w:after="120"/>
              <w:ind w:left="33"/>
              <w:contextualSpacing w:val="0"/>
            </w:pPr>
            <w:r>
              <w:t xml:space="preserve">Delete row 8- </w:t>
            </w:r>
            <w:r w:rsidRPr="0059086D">
              <w:t xml:space="preserve">Total national emissions and removals </w:t>
            </w:r>
            <w:r>
              <w:t>as there is no need for a summary here.</w:t>
            </w:r>
          </w:p>
        </w:tc>
      </w:tr>
      <w:tr w:rsidR="00E73ACB" w:rsidRPr="001769C7" w:rsidTr="00061BAD">
        <w:tc>
          <w:tcPr>
            <w:tcW w:w="1667" w:type="dxa"/>
            <w:vMerge/>
          </w:tcPr>
          <w:p w:rsidR="00E73ACB" w:rsidRPr="001769C7" w:rsidRDefault="00E73ACB" w:rsidP="00061BAD"/>
        </w:tc>
        <w:tc>
          <w:tcPr>
            <w:tcW w:w="1150" w:type="dxa"/>
          </w:tcPr>
          <w:p w:rsidR="00E73ACB" w:rsidRPr="001769C7" w:rsidRDefault="00E73ACB" w:rsidP="00061BAD">
            <w:r>
              <w:t>8s3</w:t>
            </w:r>
          </w:p>
        </w:tc>
        <w:tc>
          <w:tcPr>
            <w:tcW w:w="6789" w:type="dxa"/>
          </w:tcPr>
          <w:p w:rsidR="00E73ACB" w:rsidRPr="001769C7" w:rsidRDefault="00E73ACB" w:rsidP="00061BAD">
            <w:pPr>
              <w:pStyle w:val="ListParagraph"/>
              <w:spacing w:after="120"/>
              <w:ind w:left="33"/>
              <w:contextualSpacing w:val="0"/>
            </w:pPr>
            <w:r>
              <w:t>None</w:t>
            </w:r>
          </w:p>
        </w:tc>
      </w:tr>
      <w:tr w:rsidR="00E73ACB" w:rsidRPr="001769C7" w:rsidTr="00061BAD">
        <w:tc>
          <w:tcPr>
            <w:tcW w:w="1667" w:type="dxa"/>
            <w:vMerge/>
          </w:tcPr>
          <w:p w:rsidR="00E73ACB" w:rsidRPr="001769C7" w:rsidRDefault="00E73ACB" w:rsidP="00061BAD"/>
        </w:tc>
        <w:tc>
          <w:tcPr>
            <w:tcW w:w="1150" w:type="dxa"/>
          </w:tcPr>
          <w:p w:rsidR="00E73ACB" w:rsidRPr="001769C7" w:rsidRDefault="00E73ACB" w:rsidP="00061BAD">
            <w:r>
              <w:t>8s4</w:t>
            </w:r>
          </w:p>
        </w:tc>
        <w:tc>
          <w:tcPr>
            <w:tcW w:w="6789" w:type="dxa"/>
          </w:tcPr>
          <w:p w:rsidR="00E73ACB" w:rsidRPr="001769C7" w:rsidRDefault="00E73ACB" w:rsidP="00A51725">
            <w:pPr>
              <w:pStyle w:val="ListParagraph"/>
              <w:spacing w:after="120"/>
              <w:ind w:left="33"/>
              <w:contextualSpacing w:val="0"/>
            </w:pPr>
            <w:r>
              <w:t>Delete “please specify” in row 28 – No need to specify in summary table.</w:t>
            </w:r>
          </w:p>
        </w:tc>
      </w:tr>
      <w:tr w:rsidR="00E73ACB" w:rsidRPr="001769C7" w:rsidTr="00061BAD">
        <w:tc>
          <w:tcPr>
            <w:tcW w:w="1667" w:type="dxa"/>
            <w:vMerge/>
          </w:tcPr>
          <w:p w:rsidR="00E73ACB" w:rsidRPr="001769C7" w:rsidRDefault="00E73ACB" w:rsidP="00061BAD"/>
        </w:tc>
        <w:tc>
          <w:tcPr>
            <w:tcW w:w="1150" w:type="dxa"/>
          </w:tcPr>
          <w:p w:rsidR="00E73ACB" w:rsidRPr="001769C7" w:rsidRDefault="00E73ACB" w:rsidP="00061BAD">
            <w:r>
              <w:t>9</w:t>
            </w:r>
          </w:p>
        </w:tc>
        <w:tc>
          <w:tcPr>
            <w:tcW w:w="6789" w:type="dxa"/>
          </w:tcPr>
          <w:p w:rsidR="00E73ACB" w:rsidRPr="001769C7" w:rsidRDefault="00E73ACB" w:rsidP="00061BAD">
            <w:pPr>
              <w:pStyle w:val="ListParagraph"/>
              <w:spacing w:after="120"/>
              <w:ind w:left="33"/>
              <w:contextualSpacing w:val="0"/>
            </w:pPr>
            <w:r>
              <w:t>None</w:t>
            </w:r>
          </w:p>
        </w:tc>
      </w:tr>
      <w:tr w:rsidR="00E73ACB" w:rsidRPr="001769C7" w:rsidTr="0059086D">
        <w:tc>
          <w:tcPr>
            <w:tcW w:w="1667" w:type="dxa"/>
            <w:vMerge/>
          </w:tcPr>
          <w:p w:rsidR="00E73ACB" w:rsidRPr="001769C7" w:rsidRDefault="00E73ACB" w:rsidP="00D62CC1"/>
        </w:tc>
        <w:tc>
          <w:tcPr>
            <w:tcW w:w="1150" w:type="dxa"/>
          </w:tcPr>
          <w:p w:rsidR="00E73ACB" w:rsidRPr="001769C7" w:rsidRDefault="00E73ACB" w:rsidP="005C294B">
            <w:r>
              <w:t>10s1</w:t>
            </w:r>
          </w:p>
        </w:tc>
        <w:tc>
          <w:tcPr>
            <w:tcW w:w="6789" w:type="dxa"/>
          </w:tcPr>
          <w:p w:rsidR="00E73ACB" w:rsidRDefault="00E73ACB" w:rsidP="00061BAD">
            <w:pPr>
              <w:pStyle w:val="ListParagraph"/>
              <w:spacing w:after="120"/>
              <w:ind w:left="33"/>
              <w:contextualSpacing w:val="0"/>
            </w:pPr>
            <w:r>
              <w:t>Row 54- deleted line as this is a summary line; no child nodes.</w:t>
            </w:r>
          </w:p>
          <w:p w:rsidR="00E73ACB" w:rsidRDefault="00E73ACB" w:rsidP="00061BAD">
            <w:pPr>
              <w:pStyle w:val="ListParagraph"/>
              <w:spacing w:after="120"/>
              <w:ind w:left="33"/>
              <w:contextualSpacing w:val="0"/>
            </w:pPr>
            <w:r>
              <w:t>Row 58 – changed “marine” to “navigation” to be consisted with table 1.D</w:t>
            </w:r>
          </w:p>
        </w:tc>
      </w:tr>
      <w:tr w:rsidR="00E73ACB" w:rsidRPr="001769C7" w:rsidTr="0059086D">
        <w:tc>
          <w:tcPr>
            <w:tcW w:w="1667" w:type="dxa"/>
            <w:vMerge/>
          </w:tcPr>
          <w:p w:rsidR="00E73ACB" w:rsidRPr="001769C7" w:rsidRDefault="00E73ACB" w:rsidP="00D62CC1"/>
        </w:tc>
        <w:tc>
          <w:tcPr>
            <w:tcW w:w="1150" w:type="dxa"/>
          </w:tcPr>
          <w:p w:rsidR="00E73ACB" w:rsidRDefault="00E73ACB" w:rsidP="005C294B">
            <w:r>
              <w:t>10s2</w:t>
            </w:r>
          </w:p>
        </w:tc>
        <w:tc>
          <w:tcPr>
            <w:tcW w:w="6789" w:type="dxa"/>
          </w:tcPr>
          <w:p w:rsidR="00E73ACB" w:rsidRDefault="00E73ACB" w:rsidP="00AA1D26">
            <w:pPr>
              <w:pStyle w:val="ListParagraph"/>
              <w:spacing w:after="120"/>
              <w:ind w:left="33"/>
              <w:contextualSpacing w:val="0"/>
            </w:pPr>
            <w:r>
              <w:t>Row 53- deleted line as this is a summary line; no child nodes.</w:t>
            </w:r>
          </w:p>
          <w:p w:rsidR="00E73ACB" w:rsidRDefault="00E73ACB" w:rsidP="00AA1D26">
            <w:pPr>
              <w:pStyle w:val="ListParagraph"/>
              <w:spacing w:after="120"/>
              <w:ind w:left="33"/>
              <w:contextualSpacing w:val="0"/>
            </w:pPr>
            <w:r>
              <w:t>Row 57 – changed “marine” to “navigation” to be consisted with table 1.D</w:t>
            </w:r>
          </w:p>
        </w:tc>
      </w:tr>
      <w:tr w:rsidR="00E73ACB" w:rsidRPr="001769C7" w:rsidTr="0059086D">
        <w:tc>
          <w:tcPr>
            <w:tcW w:w="1667" w:type="dxa"/>
            <w:vMerge/>
          </w:tcPr>
          <w:p w:rsidR="00E73ACB" w:rsidRPr="001769C7" w:rsidRDefault="00E73ACB" w:rsidP="00D62CC1"/>
        </w:tc>
        <w:tc>
          <w:tcPr>
            <w:tcW w:w="1150" w:type="dxa"/>
          </w:tcPr>
          <w:p w:rsidR="00E73ACB" w:rsidRDefault="00E73ACB" w:rsidP="005C294B">
            <w:r>
              <w:t>10s3</w:t>
            </w:r>
          </w:p>
        </w:tc>
        <w:tc>
          <w:tcPr>
            <w:tcW w:w="6789" w:type="dxa"/>
          </w:tcPr>
          <w:p w:rsidR="00E73ACB" w:rsidRDefault="00E73ACB" w:rsidP="00AA1D26">
            <w:pPr>
              <w:pStyle w:val="ListParagraph"/>
              <w:spacing w:after="120"/>
              <w:ind w:left="33"/>
              <w:contextualSpacing w:val="0"/>
            </w:pPr>
            <w:r>
              <w:t>Row 53- deleted line as this is a summary line; no child nodes.</w:t>
            </w:r>
          </w:p>
          <w:p w:rsidR="00E73ACB" w:rsidRDefault="00E73ACB" w:rsidP="00AA1D26">
            <w:pPr>
              <w:pStyle w:val="ListParagraph"/>
              <w:spacing w:after="120"/>
              <w:ind w:left="33"/>
              <w:contextualSpacing w:val="0"/>
            </w:pPr>
            <w:r>
              <w:lastRenderedPageBreak/>
              <w:t>Row 60 – changed “marine” to “navigation” to be consisted with table 1.D</w:t>
            </w:r>
          </w:p>
        </w:tc>
      </w:tr>
      <w:tr w:rsidR="00E73ACB" w:rsidRPr="001769C7" w:rsidTr="00AA1D26">
        <w:tc>
          <w:tcPr>
            <w:tcW w:w="1667" w:type="dxa"/>
            <w:vMerge/>
          </w:tcPr>
          <w:p w:rsidR="00E73ACB" w:rsidRPr="001769C7" w:rsidRDefault="00E73ACB" w:rsidP="00061BAD"/>
        </w:tc>
        <w:tc>
          <w:tcPr>
            <w:tcW w:w="1150" w:type="dxa"/>
          </w:tcPr>
          <w:p w:rsidR="00E73ACB" w:rsidRDefault="00E73ACB" w:rsidP="00061BAD">
            <w:r>
              <w:t>10s4</w:t>
            </w:r>
          </w:p>
        </w:tc>
        <w:tc>
          <w:tcPr>
            <w:tcW w:w="6789" w:type="dxa"/>
          </w:tcPr>
          <w:p w:rsidR="00E73ACB" w:rsidRDefault="00E73ACB" w:rsidP="00061BAD">
            <w:pPr>
              <w:pStyle w:val="ListParagraph"/>
              <w:spacing w:after="120"/>
              <w:ind w:left="33"/>
              <w:contextualSpacing w:val="0"/>
            </w:pPr>
            <w:r>
              <w:t>Row 53- deleted line as this is a summary line; no child nodes.</w:t>
            </w:r>
          </w:p>
          <w:p w:rsidR="00E73ACB" w:rsidRDefault="00E73ACB" w:rsidP="00061BAD">
            <w:pPr>
              <w:pStyle w:val="ListParagraph"/>
              <w:spacing w:after="120"/>
              <w:ind w:left="33"/>
              <w:contextualSpacing w:val="0"/>
            </w:pPr>
            <w:r>
              <w:t>Row 60 – changed “marine” to “navigation” to be consisted with table 1.D</w:t>
            </w:r>
          </w:p>
        </w:tc>
      </w:tr>
      <w:tr w:rsidR="00E73ACB" w:rsidRPr="001769C7" w:rsidTr="00AA1D26">
        <w:tc>
          <w:tcPr>
            <w:tcW w:w="1667" w:type="dxa"/>
            <w:vMerge/>
          </w:tcPr>
          <w:p w:rsidR="00E73ACB" w:rsidRPr="001769C7" w:rsidRDefault="00E73ACB" w:rsidP="00061BAD"/>
        </w:tc>
        <w:tc>
          <w:tcPr>
            <w:tcW w:w="1150" w:type="dxa"/>
          </w:tcPr>
          <w:p w:rsidR="00E73ACB" w:rsidRDefault="00E73ACB" w:rsidP="00061BAD">
            <w:r>
              <w:t>10s5</w:t>
            </w:r>
          </w:p>
        </w:tc>
        <w:tc>
          <w:tcPr>
            <w:tcW w:w="6789" w:type="dxa"/>
          </w:tcPr>
          <w:p w:rsidR="00E73ACB" w:rsidRDefault="00E73ACB" w:rsidP="00061BAD">
            <w:pPr>
              <w:pStyle w:val="ListParagraph"/>
              <w:spacing w:after="120"/>
              <w:ind w:left="33"/>
              <w:contextualSpacing w:val="0"/>
            </w:pPr>
            <w:r>
              <w:t>None</w:t>
            </w:r>
          </w:p>
        </w:tc>
      </w:tr>
      <w:tr w:rsidR="00E73ACB" w:rsidRPr="001769C7" w:rsidTr="00AA1D26">
        <w:tc>
          <w:tcPr>
            <w:tcW w:w="1667" w:type="dxa"/>
            <w:vMerge/>
          </w:tcPr>
          <w:p w:rsidR="00E73ACB" w:rsidRPr="001769C7" w:rsidRDefault="00E73ACB" w:rsidP="00061BAD"/>
        </w:tc>
        <w:tc>
          <w:tcPr>
            <w:tcW w:w="1150" w:type="dxa"/>
          </w:tcPr>
          <w:p w:rsidR="00E73ACB" w:rsidRDefault="00E73ACB" w:rsidP="00061BAD">
            <w:r>
              <w:t>10s6</w:t>
            </w:r>
          </w:p>
        </w:tc>
        <w:tc>
          <w:tcPr>
            <w:tcW w:w="6789" w:type="dxa"/>
          </w:tcPr>
          <w:p w:rsidR="00E73ACB" w:rsidRDefault="00E73ACB" w:rsidP="00061BAD">
            <w:pPr>
              <w:pStyle w:val="ListParagraph"/>
              <w:spacing w:after="120"/>
              <w:ind w:left="33"/>
              <w:contextualSpacing w:val="0"/>
            </w:pPr>
            <w:r>
              <w:t>None</w:t>
            </w:r>
          </w:p>
        </w:tc>
      </w:tr>
    </w:tbl>
    <w:p w:rsidR="00D36947" w:rsidRPr="00D36947" w:rsidRDefault="00D36947" w:rsidP="00E73ACB">
      <w:pPr>
        <w:ind w:firstLine="720"/>
      </w:pPr>
    </w:p>
    <w:sectPr w:rsidR="00D36947" w:rsidRPr="00D36947" w:rsidSect="008410A3">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embedRegular r:id="rId1" w:fontKey="{4CB54F7B-8B9D-4239-AFD9-5265E459371C}"/>
    <w:embedBold r:id="rId2" w:fontKey="{716E4DEF-B21E-4FA9-8F28-23CFADDB503C}"/>
    <w:embedItalic r:id="rId3" w:fontKey="{78FD208B-E64E-4884-83EA-F80ADBACF09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E62"/>
    <w:multiLevelType w:val="hybridMultilevel"/>
    <w:tmpl w:val="C9C8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776B1"/>
    <w:multiLevelType w:val="hybridMultilevel"/>
    <w:tmpl w:val="262CD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C4FF8"/>
    <w:multiLevelType w:val="hybridMultilevel"/>
    <w:tmpl w:val="55F6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B394E"/>
    <w:multiLevelType w:val="hybridMultilevel"/>
    <w:tmpl w:val="F6C80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016BB2"/>
    <w:multiLevelType w:val="hybridMultilevel"/>
    <w:tmpl w:val="CBB0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02FF4"/>
    <w:multiLevelType w:val="hybridMultilevel"/>
    <w:tmpl w:val="DF3E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C84BC9"/>
    <w:multiLevelType w:val="hybridMultilevel"/>
    <w:tmpl w:val="100043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nsid w:val="28F7406B"/>
    <w:multiLevelType w:val="hybridMultilevel"/>
    <w:tmpl w:val="9398C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330849"/>
    <w:multiLevelType w:val="hybridMultilevel"/>
    <w:tmpl w:val="ED1C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C75BF8"/>
    <w:multiLevelType w:val="hybridMultilevel"/>
    <w:tmpl w:val="A1DCEC1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8E7D98"/>
    <w:multiLevelType w:val="hybridMultilevel"/>
    <w:tmpl w:val="FDA8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2F172B"/>
    <w:multiLevelType w:val="hybridMultilevel"/>
    <w:tmpl w:val="AA90D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B53C71"/>
    <w:multiLevelType w:val="hybridMultilevel"/>
    <w:tmpl w:val="7A4C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027D1F"/>
    <w:multiLevelType w:val="hybridMultilevel"/>
    <w:tmpl w:val="72FE0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475847"/>
    <w:multiLevelType w:val="hybridMultilevel"/>
    <w:tmpl w:val="AC385C44"/>
    <w:lvl w:ilvl="0" w:tplc="08090001">
      <w:start w:val="1"/>
      <w:numFmt w:val="bullet"/>
      <w:lvlText w:val=""/>
      <w:lvlJc w:val="left"/>
      <w:pPr>
        <w:ind w:left="1145" w:hanging="360"/>
      </w:pPr>
      <w:rPr>
        <w:rFonts w:ascii="Symbol" w:hAnsi="Symbol" w:hint="default"/>
      </w:rPr>
    </w:lvl>
    <w:lvl w:ilvl="1" w:tplc="AB26522E">
      <w:start w:val="1"/>
      <w:numFmt w:val="bullet"/>
      <w:lvlText w:val=""/>
      <w:lvlJc w:val="left"/>
      <w:pPr>
        <w:ind w:left="1865" w:hanging="360"/>
      </w:pPr>
      <w:rPr>
        <w:rFonts w:ascii="Symbol" w:hAnsi="Symbol"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6"/>
  </w:num>
  <w:num w:numId="2">
    <w:abstractNumId w:val="5"/>
  </w:num>
  <w:num w:numId="3">
    <w:abstractNumId w:val="1"/>
  </w:num>
  <w:num w:numId="4">
    <w:abstractNumId w:val="12"/>
  </w:num>
  <w:num w:numId="5">
    <w:abstractNumId w:val="4"/>
  </w:num>
  <w:num w:numId="6">
    <w:abstractNumId w:val="9"/>
  </w:num>
  <w:num w:numId="7">
    <w:abstractNumId w:val="10"/>
  </w:num>
  <w:num w:numId="8">
    <w:abstractNumId w:val="2"/>
  </w:num>
  <w:num w:numId="9">
    <w:abstractNumId w:val="7"/>
  </w:num>
  <w:num w:numId="10">
    <w:abstractNumId w:val="11"/>
  </w:num>
  <w:num w:numId="11">
    <w:abstractNumId w:val="13"/>
  </w:num>
  <w:num w:numId="12">
    <w:abstractNumId w:val="0"/>
  </w:num>
  <w:num w:numId="13">
    <w:abstractNumId w:val="3"/>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47"/>
    <w:rsid w:val="00007884"/>
    <w:rsid w:val="00051A18"/>
    <w:rsid w:val="000B1545"/>
    <w:rsid w:val="000C6830"/>
    <w:rsid w:val="000D0164"/>
    <w:rsid w:val="000D2782"/>
    <w:rsid w:val="000F4AB1"/>
    <w:rsid w:val="0010298A"/>
    <w:rsid w:val="00125FCD"/>
    <w:rsid w:val="00134E43"/>
    <w:rsid w:val="0013571F"/>
    <w:rsid w:val="0016705B"/>
    <w:rsid w:val="001769C7"/>
    <w:rsid w:val="00193F89"/>
    <w:rsid w:val="001A7CBF"/>
    <w:rsid w:val="001C6516"/>
    <w:rsid w:val="001D7EC9"/>
    <w:rsid w:val="001E56C6"/>
    <w:rsid w:val="001F58DC"/>
    <w:rsid w:val="0022258D"/>
    <w:rsid w:val="00227C45"/>
    <w:rsid w:val="00243251"/>
    <w:rsid w:val="00253A84"/>
    <w:rsid w:val="00255413"/>
    <w:rsid w:val="00255A39"/>
    <w:rsid w:val="002833C6"/>
    <w:rsid w:val="002863FD"/>
    <w:rsid w:val="002A1F75"/>
    <w:rsid w:val="002E191F"/>
    <w:rsid w:val="002F69A0"/>
    <w:rsid w:val="00300021"/>
    <w:rsid w:val="00303A53"/>
    <w:rsid w:val="00323AE0"/>
    <w:rsid w:val="003454CA"/>
    <w:rsid w:val="00346C7A"/>
    <w:rsid w:val="003C5B06"/>
    <w:rsid w:val="003E5341"/>
    <w:rsid w:val="004240FB"/>
    <w:rsid w:val="0042549F"/>
    <w:rsid w:val="004322DF"/>
    <w:rsid w:val="004374C0"/>
    <w:rsid w:val="00442F0E"/>
    <w:rsid w:val="004474E1"/>
    <w:rsid w:val="00455F07"/>
    <w:rsid w:val="0046075C"/>
    <w:rsid w:val="00466FA1"/>
    <w:rsid w:val="00474BF3"/>
    <w:rsid w:val="004B0101"/>
    <w:rsid w:val="004B78C4"/>
    <w:rsid w:val="004C03CA"/>
    <w:rsid w:val="004C7D8D"/>
    <w:rsid w:val="004D76C9"/>
    <w:rsid w:val="004E64C8"/>
    <w:rsid w:val="005158E7"/>
    <w:rsid w:val="00520956"/>
    <w:rsid w:val="0053462E"/>
    <w:rsid w:val="00543BCC"/>
    <w:rsid w:val="00547211"/>
    <w:rsid w:val="00575556"/>
    <w:rsid w:val="00575BFB"/>
    <w:rsid w:val="005838D9"/>
    <w:rsid w:val="0059086D"/>
    <w:rsid w:val="005A22C1"/>
    <w:rsid w:val="005F44EE"/>
    <w:rsid w:val="005F5747"/>
    <w:rsid w:val="00602556"/>
    <w:rsid w:val="00606BB4"/>
    <w:rsid w:val="006077C4"/>
    <w:rsid w:val="0062471F"/>
    <w:rsid w:val="00631C33"/>
    <w:rsid w:val="006555BC"/>
    <w:rsid w:val="0067147F"/>
    <w:rsid w:val="006A597B"/>
    <w:rsid w:val="006D67EC"/>
    <w:rsid w:val="006D7634"/>
    <w:rsid w:val="00754885"/>
    <w:rsid w:val="00757340"/>
    <w:rsid w:val="00762ACE"/>
    <w:rsid w:val="00775894"/>
    <w:rsid w:val="00796733"/>
    <w:rsid w:val="007C5558"/>
    <w:rsid w:val="007C78F5"/>
    <w:rsid w:val="007C79C4"/>
    <w:rsid w:val="00801B52"/>
    <w:rsid w:val="00807573"/>
    <w:rsid w:val="00813684"/>
    <w:rsid w:val="00826377"/>
    <w:rsid w:val="008410A3"/>
    <w:rsid w:val="008557E1"/>
    <w:rsid w:val="00865395"/>
    <w:rsid w:val="008928AF"/>
    <w:rsid w:val="0089745F"/>
    <w:rsid w:val="008A59F6"/>
    <w:rsid w:val="008B4190"/>
    <w:rsid w:val="008E05AA"/>
    <w:rsid w:val="008E4004"/>
    <w:rsid w:val="008F4045"/>
    <w:rsid w:val="008F4848"/>
    <w:rsid w:val="009566FC"/>
    <w:rsid w:val="00967F35"/>
    <w:rsid w:val="0099131E"/>
    <w:rsid w:val="009A3381"/>
    <w:rsid w:val="009D3A7B"/>
    <w:rsid w:val="00A40031"/>
    <w:rsid w:val="00A51725"/>
    <w:rsid w:val="00A76BAA"/>
    <w:rsid w:val="00A969BD"/>
    <w:rsid w:val="00AA1D26"/>
    <w:rsid w:val="00AA2A55"/>
    <w:rsid w:val="00AE5F4D"/>
    <w:rsid w:val="00AF711F"/>
    <w:rsid w:val="00BB2B3A"/>
    <w:rsid w:val="00BB3DE7"/>
    <w:rsid w:val="00BE3026"/>
    <w:rsid w:val="00BE32B2"/>
    <w:rsid w:val="00BE46D7"/>
    <w:rsid w:val="00BF036B"/>
    <w:rsid w:val="00C1040F"/>
    <w:rsid w:val="00C230C3"/>
    <w:rsid w:val="00C76E5E"/>
    <w:rsid w:val="00C80243"/>
    <w:rsid w:val="00CC563B"/>
    <w:rsid w:val="00CD7ED0"/>
    <w:rsid w:val="00CE4425"/>
    <w:rsid w:val="00CF23B2"/>
    <w:rsid w:val="00D2372F"/>
    <w:rsid w:val="00D36947"/>
    <w:rsid w:val="00D40206"/>
    <w:rsid w:val="00D74169"/>
    <w:rsid w:val="00D873B7"/>
    <w:rsid w:val="00DA0DC6"/>
    <w:rsid w:val="00DA5694"/>
    <w:rsid w:val="00DD01C8"/>
    <w:rsid w:val="00DD4DC2"/>
    <w:rsid w:val="00DD719F"/>
    <w:rsid w:val="00DE577C"/>
    <w:rsid w:val="00DE64C1"/>
    <w:rsid w:val="00E257FE"/>
    <w:rsid w:val="00E32957"/>
    <w:rsid w:val="00E40DF9"/>
    <w:rsid w:val="00E50AD7"/>
    <w:rsid w:val="00E53FAB"/>
    <w:rsid w:val="00E57AE8"/>
    <w:rsid w:val="00E73ACB"/>
    <w:rsid w:val="00E83E99"/>
    <w:rsid w:val="00E85B08"/>
    <w:rsid w:val="00EA20D5"/>
    <w:rsid w:val="00ED36A2"/>
    <w:rsid w:val="00ED7651"/>
    <w:rsid w:val="00F4380B"/>
    <w:rsid w:val="00F65A32"/>
    <w:rsid w:val="00F836ED"/>
    <w:rsid w:val="00FE6B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0DC6"/>
    <w:pPr>
      <w:ind w:left="720"/>
      <w:contextualSpacing/>
    </w:pPr>
  </w:style>
  <w:style w:type="character" w:styleId="CommentReference">
    <w:name w:val="annotation reference"/>
    <w:basedOn w:val="DefaultParagraphFont"/>
    <w:rsid w:val="00FE6B5C"/>
    <w:rPr>
      <w:sz w:val="16"/>
      <w:szCs w:val="16"/>
    </w:rPr>
  </w:style>
  <w:style w:type="paragraph" w:styleId="CommentText">
    <w:name w:val="annotation text"/>
    <w:basedOn w:val="Normal"/>
    <w:link w:val="CommentTextChar"/>
    <w:rsid w:val="00FE6B5C"/>
    <w:rPr>
      <w:sz w:val="20"/>
      <w:szCs w:val="20"/>
    </w:rPr>
  </w:style>
  <w:style w:type="character" w:customStyle="1" w:styleId="CommentTextChar">
    <w:name w:val="Comment Text Char"/>
    <w:basedOn w:val="DefaultParagraphFont"/>
    <w:link w:val="CommentText"/>
    <w:rsid w:val="00FE6B5C"/>
    <w:rPr>
      <w:lang w:val="en-US" w:eastAsia="en-US"/>
    </w:rPr>
  </w:style>
  <w:style w:type="paragraph" w:styleId="CommentSubject">
    <w:name w:val="annotation subject"/>
    <w:basedOn w:val="CommentText"/>
    <w:next w:val="CommentText"/>
    <w:link w:val="CommentSubjectChar"/>
    <w:rsid w:val="00FE6B5C"/>
    <w:rPr>
      <w:b/>
      <w:bCs/>
    </w:rPr>
  </w:style>
  <w:style w:type="character" w:customStyle="1" w:styleId="CommentSubjectChar">
    <w:name w:val="Comment Subject Char"/>
    <w:basedOn w:val="CommentTextChar"/>
    <w:link w:val="CommentSubject"/>
    <w:rsid w:val="00FE6B5C"/>
    <w:rPr>
      <w:b/>
      <w:bCs/>
      <w:lang w:val="en-US" w:eastAsia="en-US"/>
    </w:rPr>
  </w:style>
  <w:style w:type="paragraph" w:styleId="BalloonText">
    <w:name w:val="Balloon Text"/>
    <w:basedOn w:val="Normal"/>
    <w:link w:val="BalloonTextChar"/>
    <w:rsid w:val="00FE6B5C"/>
    <w:rPr>
      <w:rFonts w:ascii="Tahoma" w:hAnsi="Tahoma" w:cs="Tahoma"/>
      <w:sz w:val="16"/>
      <w:szCs w:val="16"/>
    </w:rPr>
  </w:style>
  <w:style w:type="character" w:customStyle="1" w:styleId="BalloonTextChar">
    <w:name w:val="Balloon Text Char"/>
    <w:basedOn w:val="DefaultParagraphFont"/>
    <w:link w:val="BalloonText"/>
    <w:rsid w:val="00FE6B5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0DC6"/>
    <w:pPr>
      <w:ind w:left="720"/>
      <w:contextualSpacing/>
    </w:pPr>
  </w:style>
  <w:style w:type="character" w:styleId="CommentReference">
    <w:name w:val="annotation reference"/>
    <w:basedOn w:val="DefaultParagraphFont"/>
    <w:rsid w:val="00FE6B5C"/>
    <w:rPr>
      <w:sz w:val="16"/>
      <w:szCs w:val="16"/>
    </w:rPr>
  </w:style>
  <w:style w:type="paragraph" w:styleId="CommentText">
    <w:name w:val="annotation text"/>
    <w:basedOn w:val="Normal"/>
    <w:link w:val="CommentTextChar"/>
    <w:rsid w:val="00FE6B5C"/>
    <w:rPr>
      <w:sz w:val="20"/>
      <w:szCs w:val="20"/>
    </w:rPr>
  </w:style>
  <w:style w:type="character" w:customStyle="1" w:styleId="CommentTextChar">
    <w:name w:val="Comment Text Char"/>
    <w:basedOn w:val="DefaultParagraphFont"/>
    <w:link w:val="CommentText"/>
    <w:rsid w:val="00FE6B5C"/>
    <w:rPr>
      <w:lang w:val="en-US" w:eastAsia="en-US"/>
    </w:rPr>
  </w:style>
  <w:style w:type="paragraph" w:styleId="CommentSubject">
    <w:name w:val="annotation subject"/>
    <w:basedOn w:val="CommentText"/>
    <w:next w:val="CommentText"/>
    <w:link w:val="CommentSubjectChar"/>
    <w:rsid w:val="00FE6B5C"/>
    <w:rPr>
      <w:b/>
      <w:bCs/>
    </w:rPr>
  </w:style>
  <w:style w:type="character" w:customStyle="1" w:styleId="CommentSubjectChar">
    <w:name w:val="Comment Subject Char"/>
    <w:basedOn w:val="CommentTextChar"/>
    <w:link w:val="CommentSubject"/>
    <w:rsid w:val="00FE6B5C"/>
    <w:rPr>
      <w:b/>
      <w:bCs/>
      <w:lang w:val="en-US" w:eastAsia="en-US"/>
    </w:rPr>
  </w:style>
  <w:style w:type="paragraph" w:styleId="BalloonText">
    <w:name w:val="Balloon Text"/>
    <w:basedOn w:val="Normal"/>
    <w:link w:val="BalloonTextChar"/>
    <w:rsid w:val="00FE6B5C"/>
    <w:rPr>
      <w:rFonts w:ascii="Tahoma" w:hAnsi="Tahoma" w:cs="Tahoma"/>
      <w:sz w:val="16"/>
      <w:szCs w:val="16"/>
    </w:rPr>
  </w:style>
  <w:style w:type="character" w:customStyle="1" w:styleId="BalloonTextChar">
    <w:name w:val="Balloon Text Char"/>
    <w:basedOn w:val="DefaultParagraphFont"/>
    <w:link w:val="BalloonText"/>
    <w:rsid w:val="00FE6B5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825</Words>
  <Characters>4709</Characters>
  <Application>Microsoft Office Word</Application>
  <DocSecurity>0</DocSecurity>
  <Lines>39</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UNFCCC</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Lornaliza Kogler</dc:creator>
  <cp:keywords/>
  <dc:description/>
  <cp:lastModifiedBy>Lornaliza Kogler</cp:lastModifiedBy>
  <cp:revision>31</cp:revision>
  <cp:lastPrinted>2013-06-10T16:18:00Z</cp:lastPrinted>
  <dcterms:created xsi:type="dcterms:W3CDTF">2013-11-14T22:01:00Z</dcterms:created>
  <dcterms:modified xsi:type="dcterms:W3CDTF">2013-11-14T23:43:00Z</dcterms:modified>
</cp:coreProperties>
</file>